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1AE0E" w14:textId="77777777" w:rsidR="00282594" w:rsidRPr="00D00A1B" w:rsidRDefault="00282594" w:rsidP="00AD6801">
      <w:pPr>
        <w:spacing w:before="120" w:after="120"/>
        <w:jc w:val="center"/>
        <w:rPr>
          <w:rFonts w:ascii="Times New Roman" w:hAnsi="Times New Roman" w:cs="Times New Roman"/>
          <w:b/>
          <w:sz w:val="24"/>
          <w:szCs w:val="24"/>
          <w:lang w:val="uz-Cyrl-UZ"/>
        </w:rPr>
      </w:pPr>
      <w:r w:rsidRPr="00D00A1B">
        <w:rPr>
          <w:rFonts w:ascii="Times New Roman" w:hAnsi="Times New Roman" w:cs="Times New Roman"/>
          <w:b/>
          <w:sz w:val="24"/>
          <w:szCs w:val="24"/>
        </w:rPr>
        <w:t>“</w:t>
      </w:r>
      <w:r w:rsidRPr="00D00A1B">
        <w:rPr>
          <w:rFonts w:ascii="Times New Roman" w:hAnsi="Times New Roman" w:cs="Times New Roman"/>
          <w:b/>
          <w:sz w:val="24"/>
          <w:szCs w:val="24"/>
          <w:lang w:val="en-US"/>
        </w:rPr>
        <w:t>O</w:t>
      </w:r>
      <w:r w:rsidRPr="00D00A1B">
        <w:rPr>
          <w:rFonts w:ascii="Times New Roman" w:hAnsi="Times New Roman" w:cs="Times New Roman"/>
          <w:b/>
          <w:sz w:val="24"/>
          <w:szCs w:val="24"/>
        </w:rPr>
        <w:t>’</w:t>
      </w:r>
      <w:proofErr w:type="spellStart"/>
      <w:r w:rsidRPr="00D00A1B">
        <w:rPr>
          <w:rFonts w:ascii="Times New Roman" w:hAnsi="Times New Roman" w:cs="Times New Roman"/>
          <w:b/>
          <w:sz w:val="24"/>
          <w:szCs w:val="24"/>
          <w:lang w:val="en-US"/>
        </w:rPr>
        <w:t>zGEORANGMETLITI</w:t>
      </w:r>
      <w:proofErr w:type="spellEnd"/>
      <w:r w:rsidRPr="00D00A1B">
        <w:rPr>
          <w:rFonts w:ascii="Times New Roman" w:hAnsi="Times New Roman" w:cs="Times New Roman"/>
          <w:b/>
          <w:sz w:val="24"/>
          <w:szCs w:val="24"/>
        </w:rPr>
        <w:t xml:space="preserve">” </w:t>
      </w:r>
      <w:r w:rsidRPr="00D00A1B">
        <w:rPr>
          <w:rFonts w:ascii="Times New Roman" w:hAnsi="Times New Roman" w:cs="Times New Roman"/>
          <w:b/>
          <w:sz w:val="24"/>
          <w:szCs w:val="24"/>
          <w:lang w:val="uz-Cyrl-UZ"/>
        </w:rPr>
        <w:t xml:space="preserve">МЧЖ </w:t>
      </w:r>
    </w:p>
    <w:p w14:paraId="2E50BC87" w14:textId="7E4EF23C" w:rsidR="00C068A2" w:rsidRPr="00D00A1B" w:rsidRDefault="00282594" w:rsidP="00AD6801">
      <w:pPr>
        <w:spacing w:before="120" w:after="120"/>
        <w:jc w:val="center"/>
        <w:rPr>
          <w:rFonts w:ascii="Times New Roman" w:hAnsi="Times New Roman" w:cs="Times New Roman"/>
          <w:i/>
          <w:sz w:val="24"/>
          <w:szCs w:val="24"/>
          <w:lang w:val="uz-Cyrl-UZ"/>
        </w:rPr>
      </w:pPr>
      <w:r w:rsidRPr="00D00A1B">
        <w:rPr>
          <w:rFonts w:ascii="Times New Roman" w:hAnsi="Times New Roman" w:cs="Times New Roman"/>
          <w:b/>
          <w:sz w:val="24"/>
          <w:szCs w:val="24"/>
          <w:lang w:val="uz-Cyrl-UZ"/>
        </w:rPr>
        <w:t xml:space="preserve">Корхона раҳбари: </w:t>
      </w:r>
      <w:r w:rsidR="003A5EEE" w:rsidRPr="00D00A1B">
        <w:rPr>
          <w:rFonts w:ascii="Times New Roman" w:hAnsi="Times New Roman" w:cs="Times New Roman"/>
          <w:sz w:val="24"/>
          <w:szCs w:val="24"/>
          <w:lang w:val="uz-Cyrl-UZ"/>
        </w:rPr>
        <w:t xml:space="preserve">– </w:t>
      </w:r>
      <w:r w:rsidRPr="00D00A1B">
        <w:rPr>
          <w:rFonts w:ascii="Times New Roman" w:hAnsi="Times New Roman" w:cs="Times New Roman"/>
          <w:sz w:val="24"/>
          <w:szCs w:val="24"/>
          <w:lang w:val="uz-Cyrl-UZ"/>
        </w:rPr>
        <w:t>Исмаилов Джамшид Кабилжанович</w:t>
      </w:r>
      <w:r w:rsidR="003A5EEE" w:rsidRPr="00D00A1B">
        <w:rPr>
          <w:rFonts w:ascii="Times New Roman" w:hAnsi="Times New Roman" w:cs="Times New Roman"/>
          <w:sz w:val="24"/>
          <w:szCs w:val="24"/>
          <w:lang w:val="uz-Cyrl-UZ"/>
        </w:rPr>
        <w:br/>
      </w:r>
      <w:r w:rsidR="00AD6801" w:rsidRPr="00D00A1B">
        <w:rPr>
          <w:rFonts w:ascii="Times New Roman" w:hAnsi="Times New Roman" w:cs="Times New Roman"/>
          <w:i/>
          <w:sz w:val="24"/>
          <w:szCs w:val="24"/>
          <w:lang w:val="uz-Cyrl-UZ"/>
        </w:rPr>
        <w:t>(20</w:t>
      </w:r>
      <w:r w:rsidR="001F727F" w:rsidRPr="00D00A1B">
        <w:rPr>
          <w:rFonts w:ascii="Times New Roman" w:hAnsi="Times New Roman" w:cs="Times New Roman"/>
          <w:i/>
          <w:sz w:val="24"/>
          <w:szCs w:val="24"/>
          <w:lang w:val="uz-Cyrl-UZ"/>
        </w:rPr>
        <w:t>18</w:t>
      </w:r>
      <w:r w:rsidR="00AD6801" w:rsidRPr="00D00A1B">
        <w:rPr>
          <w:rFonts w:ascii="Times New Roman" w:hAnsi="Times New Roman" w:cs="Times New Roman"/>
          <w:i/>
          <w:sz w:val="24"/>
          <w:szCs w:val="24"/>
          <w:lang w:val="uz-Cyrl-UZ"/>
        </w:rPr>
        <w:t xml:space="preserve"> йил июль ойидан буён ишлаб келмоқда)</w:t>
      </w:r>
    </w:p>
    <w:p w14:paraId="6A5D55CA" w14:textId="2AE91D5B" w:rsidR="00650FE3" w:rsidRPr="00D00A1B" w:rsidRDefault="00650FE3" w:rsidP="00246C85">
      <w:pPr>
        <w:spacing w:before="120" w:after="120" w:line="240" w:lineRule="auto"/>
        <w:ind w:firstLine="709"/>
        <w:jc w:val="both"/>
        <w:rPr>
          <w:rFonts w:ascii="Times New Roman" w:hAnsi="Times New Roman" w:cs="Times New Roman"/>
          <w:b/>
          <w:sz w:val="24"/>
          <w:szCs w:val="24"/>
          <w:lang w:val="uz-Cyrl-UZ"/>
        </w:rPr>
      </w:pPr>
      <w:r w:rsidRPr="00D00A1B">
        <w:rPr>
          <w:rFonts w:ascii="Times New Roman" w:hAnsi="Times New Roman" w:cs="Times New Roman"/>
          <w:b/>
          <w:sz w:val="24"/>
          <w:szCs w:val="24"/>
          <w:lang w:val="uz-Cyrl-UZ"/>
        </w:rPr>
        <w:t>I. Умумий маълумот</w:t>
      </w:r>
      <w:r w:rsidR="008B0410" w:rsidRPr="00D00A1B">
        <w:rPr>
          <w:rFonts w:ascii="Times New Roman" w:hAnsi="Times New Roman" w:cs="Times New Roman"/>
          <w:b/>
          <w:sz w:val="24"/>
          <w:szCs w:val="24"/>
          <w:lang w:val="uz-Cyrl-UZ"/>
        </w:rPr>
        <w:t>лар:</w:t>
      </w:r>
      <w:r w:rsidR="0064255B" w:rsidRPr="00D00A1B">
        <w:rPr>
          <w:rFonts w:ascii="Times New Roman" w:hAnsi="Times New Roman" w:cs="Times New Roman"/>
          <w:b/>
          <w:sz w:val="24"/>
          <w:szCs w:val="24"/>
          <w:lang w:val="uz-Cyrl-UZ"/>
        </w:rPr>
        <w:t xml:space="preserve"> </w:t>
      </w:r>
    </w:p>
    <w:p w14:paraId="19B122EB" w14:textId="187D124E" w:rsidR="00650FE3" w:rsidRPr="00D00A1B" w:rsidRDefault="005C3CE5" w:rsidP="00246C85">
      <w:pPr>
        <w:spacing w:before="120" w:after="120" w:line="240" w:lineRule="auto"/>
        <w:ind w:firstLine="709"/>
        <w:jc w:val="both"/>
        <w:rPr>
          <w:rFonts w:ascii="Times New Roman" w:hAnsi="Times New Roman" w:cs="Times New Roman"/>
          <w:sz w:val="24"/>
          <w:szCs w:val="24"/>
          <w:lang w:val="uz-Cyrl-UZ"/>
        </w:rPr>
      </w:pPr>
      <w:r w:rsidRPr="00D00A1B">
        <w:rPr>
          <w:rFonts w:ascii="Times New Roman" w:hAnsi="Times New Roman" w:cs="Times New Roman"/>
          <w:b/>
          <w:sz w:val="24"/>
          <w:szCs w:val="24"/>
          <w:lang w:val="uz-Cyrl-UZ"/>
        </w:rPr>
        <w:t xml:space="preserve">Ташкил этилган сана: </w:t>
      </w:r>
      <w:r w:rsidR="001F727F" w:rsidRPr="00D00A1B">
        <w:rPr>
          <w:rFonts w:ascii="Times New Roman" w:hAnsi="Times New Roman" w:cs="Times New Roman"/>
          <w:b/>
          <w:sz w:val="24"/>
          <w:szCs w:val="24"/>
          <w:lang w:val="uz-Cyrl-UZ"/>
        </w:rPr>
        <w:t>1961</w:t>
      </w:r>
      <w:r w:rsidR="00650FE3" w:rsidRPr="00D00A1B">
        <w:rPr>
          <w:rFonts w:ascii="Times New Roman" w:hAnsi="Times New Roman" w:cs="Times New Roman"/>
          <w:b/>
          <w:sz w:val="24"/>
          <w:szCs w:val="24"/>
          <w:lang w:val="uz-Cyrl-UZ"/>
        </w:rPr>
        <w:t xml:space="preserve"> йил</w:t>
      </w:r>
      <w:r w:rsidR="00650FE3" w:rsidRPr="00D00A1B">
        <w:rPr>
          <w:rFonts w:ascii="Times New Roman" w:hAnsi="Times New Roman" w:cs="Times New Roman"/>
          <w:sz w:val="24"/>
          <w:szCs w:val="24"/>
          <w:lang w:val="uz-Cyrl-UZ"/>
        </w:rPr>
        <w:t>.</w:t>
      </w:r>
      <w:r w:rsidR="00246C85" w:rsidRPr="00D00A1B">
        <w:rPr>
          <w:rFonts w:ascii="Times New Roman" w:hAnsi="Times New Roman" w:cs="Times New Roman"/>
          <w:sz w:val="24"/>
          <w:szCs w:val="24"/>
          <w:lang w:val="uz-Cyrl-UZ"/>
        </w:rPr>
        <w:t xml:space="preserve"> </w:t>
      </w:r>
    </w:p>
    <w:p w14:paraId="4060F458" w14:textId="77777777" w:rsidR="00282594" w:rsidRPr="00D00A1B" w:rsidRDefault="00650FE3" w:rsidP="00246C85">
      <w:pPr>
        <w:spacing w:before="120" w:after="120" w:line="240" w:lineRule="auto"/>
        <w:ind w:firstLine="709"/>
        <w:jc w:val="both"/>
        <w:rPr>
          <w:rFonts w:ascii="Times New Roman" w:hAnsi="Times New Roman" w:cs="Times New Roman"/>
          <w:sz w:val="24"/>
          <w:szCs w:val="24"/>
          <w:lang w:val="uz-Cyrl-UZ"/>
        </w:rPr>
      </w:pPr>
      <w:r w:rsidRPr="00D00A1B">
        <w:rPr>
          <w:rFonts w:ascii="Times New Roman" w:hAnsi="Times New Roman" w:cs="Times New Roman"/>
          <w:b/>
          <w:sz w:val="24"/>
          <w:szCs w:val="24"/>
          <w:lang w:val="uz-Cyrl-UZ"/>
        </w:rPr>
        <w:t>Фаолият тури:</w:t>
      </w:r>
      <w:r w:rsidRPr="00D00A1B">
        <w:rPr>
          <w:rFonts w:ascii="Times New Roman" w:hAnsi="Times New Roman" w:cs="Times New Roman"/>
          <w:sz w:val="24"/>
          <w:szCs w:val="24"/>
          <w:lang w:val="uz-Cyrl-UZ"/>
        </w:rPr>
        <w:t xml:space="preserve"> </w:t>
      </w:r>
    </w:p>
    <w:p w14:paraId="21CED454" w14:textId="77777777" w:rsidR="00282594" w:rsidRPr="00D00A1B" w:rsidRDefault="00282594" w:rsidP="00282594">
      <w:pPr>
        <w:pStyle w:val="a4"/>
        <w:numPr>
          <w:ilvl w:val="0"/>
          <w:numId w:val="6"/>
        </w:numPr>
        <w:spacing w:after="0"/>
        <w:ind w:left="0" w:firstLine="567"/>
        <w:jc w:val="both"/>
        <w:rPr>
          <w:rFonts w:ascii="Times New Roman" w:hAnsi="Times New Roman" w:cs="Times New Roman"/>
          <w:sz w:val="24"/>
          <w:szCs w:val="24"/>
          <w:lang w:val="uz-Cyrl-UZ"/>
        </w:rPr>
      </w:pPr>
      <w:r w:rsidRPr="00D00A1B">
        <w:rPr>
          <w:rFonts w:ascii="Times New Roman" w:hAnsi="Times New Roman" w:cs="Times New Roman"/>
          <w:sz w:val="24"/>
          <w:szCs w:val="24"/>
          <w:lang w:val="uz-Cyrl-UZ"/>
        </w:rPr>
        <w:t>кон-металлургия саноати объектлари учун рудали фойдали қазилмаларни қазиб олиш ва қайта ишлаш учун лойиҳа олди ва лойиҳа ҳужжатларини ишлаб чиқиш, биринчи навбатда қимматбаҳо ва рангли металларни, шунингдек уранни қазиб олиш ва қайта ишлаш;</w:t>
      </w:r>
    </w:p>
    <w:p w14:paraId="16B46047" w14:textId="77777777" w:rsidR="00282594" w:rsidRPr="00D00A1B" w:rsidRDefault="00282594" w:rsidP="00282594">
      <w:pPr>
        <w:pStyle w:val="1"/>
        <w:numPr>
          <w:ilvl w:val="0"/>
          <w:numId w:val="6"/>
        </w:numPr>
        <w:tabs>
          <w:tab w:val="left" w:pos="709"/>
        </w:tabs>
        <w:spacing w:after="0"/>
        <w:ind w:left="0" w:firstLine="567"/>
        <w:jc w:val="both"/>
        <w:rPr>
          <w:rFonts w:ascii="Times New Roman" w:eastAsiaTheme="minorEastAsia" w:hAnsi="Times New Roman"/>
          <w:sz w:val="24"/>
          <w:szCs w:val="24"/>
          <w:lang w:val="uz-Cyrl-UZ" w:eastAsia="ru-RU"/>
        </w:rPr>
      </w:pPr>
      <w:r w:rsidRPr="00D00A1B">
        <w:rPr>
          <w:rFonts w:ascii="Times New Roman" w:eastAsiaTheme="minorEastAsia" w:hAnsi="Times New Roman"/>
          <w:sz w:val="24"/>
          <w:szCs w:val="24"/>
          <w:lang w:val="uz-Cyrl-UZ" w:eastAsia="ru-RU"/>
        </w:rPr>
        <w:t>заҳарли чиқиндиларни зарарсизлантириш ва йўқ қилиш учун қурилмалар (полигонлар), жумладан: радиоактив чиқиндиларни, қуйруқ саноат чиқиндиларини сақлаш, республика ҳудудида атмосферага зарарли моддаларни максимал рухсат етиш у</w:t>
      </w:r>
      <w:bookmarkStart w:id="0" w:name="_GoBack"/>
      <w:bookmarkEnd w:id="0"/>
      <w:r w:rsidRPr="00D00A1B">
        <w:rPr>
          <w:rFonts w:ascii="Times New Roman" w:eastAsiaTheme="minorEastAsia" w:hAnsi="Times New Roman"/>
          <w:sz w:val="24"/>
          <w:szCs w:val="24"/>
          <w:lang w:val="uz-Cyrl-UZ" w:eastAsia="ru-RU"/>
        </w:rPr>
        <w:t>чун стандартларни ишлаб чиқиш;</w:t>
      </w:r>
    </w:p>
    <w:p w14:paraId="20DE3B64" w14:textId="77777777" w:rsidR="00282594" w:rsidRPr="00D00A1B" w:rsidRDefault="00282594" w:rsidP="00282594">
      <w:pPr>
        <w:pStyle w:val="1"/>
        <w:numPr>
          <w:ilvl w:val="0"/>
          <w:numId w:val="6"/>
        </w:numPr>
        <w:tabs>
          <w:tab w:val="left" w:pos="709"/>
        </w:tabs>
        <w:spacing w:after="0"/>
        <w:ind w:left="0" w:firstLine="567"/>
        <w:jc w:val="both"/>
        <w:rPr>
          <w:rFonts w:ascii="Times New Roman" w:eastAsiaTheme="minorEastAsia" w:hAnsi="Times New Roman"/>
          <w:sz w:val="24"/>
          <w:szCs w:val="24"/>
          <w:lang w:val="uz-Cyrl-UZ" w:eastAsia="ru-RU"/>
        </w:rPr>
      </w:pPr>
      <w:r w:rsidRPr="00D00A1B">
        <w:rPr>
          <w:rFonts w:ascii="Times New Roman" w:eastAsiaTheme="minorEastAsia" w:hAnsi="Times New Roman"/>
          <w:sz w:val="24"/>
          <w:szCs w:val="24"/>
          <w:lang w:val="uz-Cyrl-UZ" w:eastAsia="ru-RU"/>
        </w:rPr>
        <w:t>жаҳон фани ва амалиётининг таҳлили асосида мураккаб кон-геологик шароитларга эга бўлган конларни комплекс ўзлаштириш соҳасида самарали лойиҳалаш ечимларини ишлаб чиқиш;</w:t>
      </w:r>
    </w:p>
    <w:p w14:paraId="08993CA1" w14:textId="77777777" w:rsidR="00282594" w:rsidRPr="00D00A1B" w:rsidRDefault="00282594" w:rsidP="00282594">
      <w:pPr>
        <w:pStyle w:val="1"/>
        <w:numPr>
          <w:ilvl w:val="0"/>
          <w:numId w:val="6"/>
        </w:numPr>
        <w:tabs>
          <w:tab w:val="left" w:pos="709"/>
        </w:tabs>
        <w:spacing w:after="0"/>
        <w:ind w:left="0" w:firstLine="567"/>
        <w:jc w:val="both"/>
        <w:rPr>
          <w:rFonts w:ascii="Times New Roman" w:eastAsiaTheme="minorEastAsia" w:hAnsi="Times New Roman"/>
          <w:sz w:val="24"/>
          <w:szCs w:val="24"/>
          <w:lang w:val="uz-Cyrl-UZ" w:eastAsia="ru-RU"/>
        </w:rPr>
      </w:pPr>
      <w:r w:rsidRPr="00D00A1B">
        <w:rPr>
          <w:rFonts w:ascii="Times New Roman" w:eastAsiaTheme="minorEastAsia" w:hAnsi="Times New Roman"/>
          <w:sz w:val="24"/>
          <w:szCs w:val="24"/>
          <w:lang w:val="uz-Cyrl-UZ" w:eastAsia="ru-RU"/>
        </w:rPr>
        <w:t>асосий ва биргаликда келувчи қимматли компонентларни максимал қазиб олишни ҳисобга олган ҳолда, минерал хом-ашёни қазиб олиш ва мураккаб қайта ишлаш технологияси соҳасида амалий ва инновацион тадқиқот ишларини олиб бориш.</w:t>
      </w:r>
    </w:p>
    <w:p w14:paraId="39257823" w14:textId="77777777" w:rsidR="00282594" w:rsidRPr="00D00A1B" w:rsidRDefault="00282594" w:rsidP="00282594">
      <w:pPr>
        <w:spacing w:before="120" w:after="0" w:line="240" w:lineRule="auto"/>
        <w:ind w:firstLine="567"/>
        <w:jc w:val="both"/>
        <w:rPr>
          <w:rFonts w:ascii="Times New Roman" w:hAnsi="Times New Roman" w:cs="Times New Roman"/>
          <w:sz w:val="24"/>
          <w:szCs w:val="24"/>
          <w:lang w:val="uz-Cyrl-UZ"/>
        </w:rPr>
      </w:pPr>
      <w:r w:rsidRPr="00D00A1B">
        <w:rPr>
          <w:rFonts w:ascii="Times New Roman" w:hAnsi="Times New Roman" w:cs="Times New Roman"/>
          <w:sz w:val="24"/>
          <w:szCs w:val="24"/>
          <w:lang w:val="uz-Cyrl-UZ"/>
        </w:rPr>
        <w:t>Корхона металлургия соҳасида ягона стратегик лойиҳа институти хисобланади. “Навоий КМК» ДК ва «Олмалиқ КМК» АЖга инвестиция лойиҳаларининг лойиҳаолди ва лойиҳа ҳужжатларини ишлаб чиқишда асосий лойиҳачи ҳисобланади. </w:t>
      </w:r>
    </w:p>
    <w:p w14:paraId="05CAFD62" w14:textId="3B687886" w:rsidR="00282594" w:rsidRPr="00D00A1B" w:rsidRDefault="00650FE3" w:rsidP="00282594">
      <w:pPr>
        <w:spacing w:before="120" w:after="0" w:line="240" w:lineRule="auto"/>
        <w:ind w:firstLine="567"/>
        <w:jc w:val="both"/>
        <w:rPr>
          <w:rFonts w:ascii="Times New Roman" w:hAnsi="Times New Roman" w:cs="Times New Roman"/>
          <w:sz w:val="24"/>
          <w:szCs w:val="24"/>
          <w:lang w:val="uz-Cyrl-UZ"/>
        </w:rPr>
      </w:pPr>
      <w:r w:rsidRPr="00D00A1B">
        <w:rPr>
          <w:rFonts w:ascii="Times New Roman" w:hAnsi="Times New Roman" w:cs="Times New Roman"/>
          <w:b/>
          <w:sz w:val="24"/>
          <w:szCs w:val="24"/>
          <w:lang w:val="uz-Cyrl-UZ"/>
        </w:rPr>
        <w:t>Ишчилар сони:</w:t>
      </w:r>
      <w:r w:rsidR="00BE157C" w:rsidRPr="00D00A1B">
        <w:rPr>
          <w:rFonts w:ascii="Times New Roman" w:hAnsi="Times New Roman" w:cs="Times New Roman"/>
          <w:b/>
          <w:sz w:val="24"/>
          <w:szCs w:val="24"/>
          <w:lang w:val="uz-Cyrl-UZ"/>
        </w:rPr>
        <w:t xml:space="preserve"> </w:t>
      </w:r>
      <w:r w:rsidR="005C3CE5" w:rsidRPr="00D00A1B">
        <w:rPr>
          <w:rFonts w:ascii="Times New Roman" w:hAnsi="Times New Roman" w:cs="Times New Roman"/>
          <w:sz w:val="24"/>
          <w:szCs w:val="24"/>
          <w:lang w:val="uz-Cyrl-UZ"/>
        </w:rPr>
        <w:t xml:space="preserve">жами </w:t>
      </w:r>
      <w:r w:rsidR="00282594" w:rsidRPr="00D00A1B">
        <w:rPr>
          <w:rFonts w:ascii="Times New Roman" w:hAnsi="Times New Roman" w:cs="Times New Roman"/>
          <w:sz w:val="24"/>
          <w:szCs w:val="24"/>
        </w:rPr>
        <w:t>2</w:t>
      </w:r>
      <w:r w:rsidR="001F727F" w:rsidRPr="00D00A1B">
        <w:rPr>
          <w:rFonts w:ascii="Times New Roman" w:hAnsi="Times New Roman" w:cs="Times New Roman"/>
          <w:sz w:val="24"/>
          <w:szCs w:val="24"/>
        </w:rPr>
        <w:t>75</w:t>
      </w:r>
      <w:r w:rsidR="005C3CE5" w:rsidRPr="00D00A1B">
        <w:rPr>
          <w:rFonts w:ascii="Times New Roman" w:hAnsi="Times New Roman" w:cs="Times New Roman"/>
          <w:sz w:val="24"/>
          <w:szCs w:val="24"/>
          <w:lang w:val="uz-Cyrl-UZ"/>
        </w:rPr>
        <w:t xml:space="preserve"> нафар.</w:t>
      </w:r>
      <w:r w:rsidR="00246C85" w:rsidRPr="00D00A1B">
        <w:rPr>
          <w:rFonts w:ascii="Times New Roman" w:hAnsi="Times New Roman" w:cs="Times New Roman"/>
          <w:sz w:val="24"/>
          <w:szCs w:val="24"/>
          <w:lang w:val="uz-Cyrl-UZ"/>
        </w:rPr>
        <w:t xml:space="preserve"> </w:t>
      </w:r>
    </w:p>
    <w:p w14:paraId="058D085D" w14:textId="77777777" w:rsidR="00282594" w:rsidRPr="00D00A1B" w:rsidRDefault="00650FE3" w:rsidP="00282594">
      <w:pPr>
        <w:spacing w:before="120" w:after="0" w:line="240" w:lineRule="auto"/>
        <w:ind w:firstLine="567"/>
        <w:jc w:val="both"/>
        <w:rPr>
          <w:rFonts w:ascii="Times New Roman" w:hAnsi="Times New Roman" w:cs="Times New Roman"/>
          <w:sz w:val="24"/>
          <w:szCs w:val="24"/>
          <w:lang w:val="uz-Cyrl-UZ"/>
        </w:rPr>
      </w:pPr>
      <w:r w:rsidRPr="00D00A1B">
        <w:rPr>
          <w:rFonts w:ascii="Times New Roman" w:hAnsi="Times New Roman" w:cs="Times New Roman"/>
          <w:b/>
          <w:sz w:val="24"/>
          <w:szCs w:val="24"/>
          <w:lang w:val="uz-Cyrl-UZ"/>
        </w:rPr>
        <w:t>Устав капитали:</w:t>
      </w:r>
      <w:r w:rsidR="00BE157C" w:rsidRPr="00D00A1B">
        <w:rPr>
          <w:rFonts w:ascii="Times New Roman" w:hAnsi="Times New Roman" w:cs="Times New Roman"/>
          <w:b/>
          <w:sz w:val="24"/>
          <w:szCs w:val="24"/>
          <w:lang w:val="uz-Cyrl-UZ"/>
        </w:rPr>
        <w:t xml:space="preserve"> </w:t>
      </w:r>
      <w:r w:rsidR="00282594" w:rsidRPr="00D00A1B">
        <w:rPr>
          <w:rFonts w:ascii="Times New Roman" w:hAnsi="Times New Roman" w:cs="Times New Roman"/>
          <w:sz w:val="24"/>
          <w:szCs w:val="24"/>
          <w:lang w:val="uz-Cyrl-UZ"/>
        </w:rPr>
        <w:t>25 813, 915 млн.сўм.</w:t>
      </w:r>
    </w:p>
    <w:p w14:paraId="26D1B95F" w14:textId="77777777" w:rsidR="00282594" w:rsidRPr="00D00A1B" w:rsidRDefault="00282594" w:rsidP="00282594">
      <w:pPr>
        <w:spacing w:before="120" w:after="0" w:line="240" w:lineRule="auto"/>
        <w:ind w:firstLine="567"/>
        <w:jc w:val="both"/>
        <w:rPr>
          <w:rFonts w:ascii="Times New Roman" w:hAnsi="Times New Roman" w:cs="Times New Roman"/>
          <w:i/>
          <w:sz w:val="24"/>
          <w:szCs w:val="24"/>
          <w:lang w:val="uz-Cyrl-UZ"/>
        </w:rPr>
      </w:pPr>
      <w:r w:rsidRPr="00D00A1B">
        <w:rPr>
          <w:rFonts w:ascii="Times New Roman" w:hAnsi="Times New Roman" w:cs="Times New Roman"/>
          <w:b/>
          <w:sz w:val="24"/>
          <w:szCs w:val="24"/>
          <w:lang w:val="uz-Cyrl-UZ"/>
        </w:rPr>
        <w:t>Д</w:t>
      </w:r>
      <w:r w:rsidR="00650FE3" w:rsidRPr="00D00A1B">
        <w:rPr>
          <w:rFonts w:ascii="Times New Roman" w:hAnsi="Times New Roman" w:cs="Times New Roman"/>
          <w:b/>
          <w:sz w:val="24"/>
          <w:szCs w:val="24"/>
          <w:lang w:val="uz-Cyrl-UZ"/>
        </w:rPr>
        <w:t>авлат улуши – </w:t>
      </w:r>
      <w:r w:rsidRPr="00D00A1B">
        <w:rPr>
          <w:rFonts w:ascii="Times New Roman" w:hAnsi="Times New Roman" w:cs="Times New Roman"/>
          <w:sz w:val="24"/>
          <w:szCs w:val="24"/>
        </w:rPr>
        <w:t>100</w:t>
      </w:r>
      <w:r w:rsidR="007D6690" w:rsidRPr="00D00A1B">
        <w:rPr>
          <w:rFonts w:ascii="Times New Roman" w:hAnsi="Times New Roman" w:cs="Times New Roman"/>
          <w:sz w:val="24"/>
          <w:szCs w:val="24"/>
          <w:lang w:val="uz-Cyrl-UZ"/>
        </w:rPr>
        <w:t xml:space="preserve"> </w:t>
      </w:r>
      <w:r w:rsidR="00650FE3" w:rsidRPr="00D00A1B">
        <w:rPr>
          <w:rFonts w:ascii="Times New Roman" w:hAnsi="Times New Roman" w:cs="Times New Roman"/>
          <w:sz w:val="24"/>
          <w:szCs w:val="24"/>
          <w:lang w:val="uz-Cyrl-UZ"/>
        </w:rPr>
        <w:t>%</w:t>
      </w:r>
      <w:r w:rsidR="008B0410" w:rsidRPr="00D00A1B">
        <w:rPr>
          <w:rFonts w:ascii="Times New Roman" w:hAnsi="Times New Roman" w:cs="Times New Roman"/>
          <w:sz w:val="24"/>
          <w:szCs w:val="24"/>
          <w:lang w:val="uz-Cyrl-UZ"/>
        </w:rPr>
        <w:t xml:space="preserve"> </w:t>
      </w:r>
      <w:r w:rsidR="007D6690" w:rsidRPr="00D00A1B">
        <w:rPr>
          <w:rFonts w:ascii="Times New Roman" w:hAnsi="Times New Roman" w:cs="Times New Roman"/>
          <w:sz w:val="24"/>
          <w:szCs w:val="24"/>
          <w:lang w:val="uz-Cyrl-UZ"/>
        </w:rPr>
        <w:t>(</w:t>
      </w:r>
      <w:r w:rsidR="007D6690" w:rsidRPr="00D00A1B">
        <w:rPr>
          <w:rFonts w:ascii="Times New Roman" w:hAnsi="Times New Roman" w:cs="Times New Roman"/>
          <w:i/>
          <w:sz w:val="24"/>
          <w:szCs w:val="24"/>
          <w:lang w:val="uz-Cyrl-UZ"/>
        </w:rPr>
        <w:t xml:space="preserve">Давлат </w:t>
      </w:r>
      <w:r w:rsidRPr="00D00A1B">
        <w:rPr>
          <w:rFonts w:ascii="Times New Roman" w:hAnsi="Times New Roman" w:cs="Times New Roman"/>
          <w:i/>
          <w:sz w:val="24"/>
          <w:szCs w:val="24"/>
          <w:lang w:val="uz-Cyrl-UZ"/>
        </w:rPr>
        <w:t>активларини бошқариш агентлиги</w:t>
      </w:r>
      <w:r w:rsidR="008B0410" w:rsidRPr="00D00A1B">
        <w:rPr>
          <w:rFonts w:ascii="Times New Roman" w:hAnsi="Times New Roman" w:cs="Times New Roman"/>
          <w:i/>
          <w:sz w:val="24"/>
          <w:szCs w:val="24"/>
          <w:lang w:val="uz-Cyrl-UZ"/>
        </w:rPr>
        <w:t>)</w:t>
      </w:r>
      <w:r w:rsidRPr="00D00A1B">
        <w:rPr>
          <w:rFonts w:ascii="Times New Roman" w:hAnsi="Times New Roman" w:cs="Times New Roman"/>
          <w:i/>
          <w:sz w:val="24"/>
          <w:szCs w:val="24"/>
          <w:lang w:val="uz-Cyrl-UZ"/>
        </w:rPr>
        <w:t>.</w:t>
      </w:r>
    </w:p>
    <w:p w14:paraId="333C4CCC" w14:textId="77777777" w:rsidR="00C100D3" w:rsidRDefault="0082418D" w:rsidP="00C100D3">
      <w:pPr>
        <w:spacing w:before="120" w:after="0" w:line="240" w:lineRule="auto"/>
        <w:ind w:firstLine="567"/>
        <w:jc w:val="both"/>
        <w:rPr>
          <w:rFonts w:ascii="Times New Roman" w:hAnsi="Times New Roman" w:cs="Times New Roman"/>
          <w:sz w:val="24"/>
          <w:szCs w:val="24"/>
          <w:lang w:val="uz-Cyrl-UZ"/>
        </w:rPr>
      </w:pPr>
      <w:r w:rsidRPr="00D00A1B">
        <w:rPr>
          <w:rFonts w:ascii="Times New Roman" w:hAnsi="Times New Roman" w:cs="Times New Roman"/>
          <w:b/>
          <w:sz w:val="24"/>
          <w:szCs w:val="24"/>
          <w:lang w:val="uz-Cyrl-UZ"/>
        </w:rPr>
        <w:t>М</w:t>
      </w:r>
      <w:r w:rsidR="00650FE3" w:rsidRPr="00D00A1B">
        <w:rPr>
          <w:rFonts w:ascii="Times New Roman" w:hAnsi="Times New Roman" w:cs="Times New Roman"/>
          <w:b/>
          <w:sz w:val="24"/>
          <w:szCs w:val="24"/>
          <w:lang w:val="uz-Cyrl-UZ"/>
        </w:rPr>
        <w:t>айдони:</w:t>
      </w:r>
      <w:r w:rsidR="00BE157C" w:rsidRPr="00D00A1B">
        <w:rPr>
          <w:rFonts w:ascii="Times New Roman" w:hAnsi="Times New Roman" w:cs="Times New Roman"/>
          <w:b/>
          <w:sz w:val="24"/>
          <w:szCs w:val="24"/>
          <w:lang w:val="uz-Cyrl-UZ"/>
        </w:rPr>
        <w:t xml:space="preserve"> </w:t>
      </w:r>
      <w:r w:rsidRPr="00D00A1B">
        <w:rPr>
          <w:rFonts w:ascii="Times New Roman" w:hAnsi="Times New Roman" w:cs="Times New Roman"/>
          <w:sz w:val="24"/>
          <w:szCs w:val="24"/>
          <w:lang w:val="uz-Cyrl-UZ"/>
        </w:rPr>
        <w:t>Умумий ер майдони </w:t>
      </w:r>
      <w:r w:rsidR="007D6690" w:rsidRPr="00D00A1B">
        <w:rPr>
          <w:rFonts w:ascii="Times New Roman" w:hAnsi="Times New Roman" w:cs="Times New Roman"/>
          <w:sz w:val="24"/>
          <w:szCs w:val="24"/>
          <w:lang w:val="uz-Cyrl-UZ"/>
        </w:rPr>
        <w:t>–</w:t>
      </w:r>
      <w:r w:rsidRPr="00D00A1B">
        <w:rPr>
          <w:rFonts w:ascii="Times New Roman" w:hAnsi="Times New Roman" w:cs="Times New Roman"/>
          <w:sz w:val="24"/>
          <w:szCs w:val="24"/>
          <w:lang w:val="uz-Cyrl-UZ"/>
        </w:rPr>
        <w:t> </w:t>
      </w:r>
      <w:r w:rsidR="00282594" w:rsidRPr="00D00A1B">
        <w:rPr>
          <w:rFonts w:ascii="Times New Roman" w:hAnsi="Times New Roman" w:cs="Times New Roman"/>
          <w:sz w:val="24"/>
          <w:szCs w:val="24"/>
          <w:lang w:val="uz-Cyrl-UZ"/>
        </w:rPr>
        <w:t>2,55</w:t>
      </w:r>
      <w:r w:rsidR="0064255B" w:rsidRPr="00D00A1B">
        <w:rPr>
          <w:rFonts w:ascii="Times New Roman" w:hAnsi="Times New Roman" w:cs="Times New Roman"/>
          <w:sz w:val="24"/>
          <w:szCs w:val="24"/>
          <w:lang w:val="uz-Cyrl-UZ"/>
        </w:rPr>
        <w:t> </w:t>
      </w:r>
      <w:r w:rsidR="007008EC" w:rsidRPr="00D00A1B">
        <w:rPr>
          <w:rFonts w:ascii="Times New Roman" w:hAnsi="Times New Roman" w:cs="Times New Roman"/>
          <w:sz w:val="24"/>
          <w:szCs w:val="24"/>
          <w:lang w:val="uz-Cyrl-UZ"/>
        </w:rPr>
        <w:t>га</w:t>
      </w:r>
      <w:r w:rsidRPr="00D00A1B">
        <w:rPr>
          <w:rFonts w:ascii="Times New Roman" w:hAnsi="Times New Roman" w:cs="Times New Roman"/>
          <w:sz w:val="24"/>
          <w:szCs w:val="24"/>
          <w:lang w:val="uz-Cyrl-UZ"/>
        </w:rPr>
        <w:t xml:space="preserve">, </w:t>
      </w:r>
      <w:r w:rsidR="00C100D3" w:rsidRPr="00C100D3">
        <w:rPr>
          <w:rFonts w:ascii="Times New Roman" w:hAnsi="Times New Roman" w:cs="Times New Roman"/>
          <w:sz w:val="24"/>
          <w:szCs w:val="24"/>
          <w:lang w:val="uz-Cyrl-UZ"/>
        </w:rPr>
        <w:t xml:space="preserve">шундан, маъмурий биноси – 14 728 кв.м., </w:t>
      </w:r>
      <w:r w:rsidR="00C100D3" w:rsidRPr="00C100D3">
        <w:rPr>
          <w:rFonts w:ascii="Times New Roman" w:hAnsi="Times New Roman" w:cs="Times New Roman"/>
          <w:sz w:val="24"/>
          <w:szCs w:val="24"/>
          <w:lang w:val="uz-Cyrl-UZ"/>
        </w:rPr>
        <w:br/>
        <w:t>ишлаб чиқариш майдони – 7 121 кв.м.</w:t>
      </w:r>
    </w:p>
    <w:p w14:paraId="17A8C75D" w14:textId="2B5AFC69" w:rsidR="00E47978" w:rsidRDefault="00E47978" w:rsidP="00C100D3">
      <w:pPr>
        <w:spacing w:before="120" w:after="0" w:line="240" w:lineRule="auto"/>
        <w:ind w:firstLine="567"/>
        <w:jc w:val="both"/>
        <w:rPr>
          <w:rFonts w:ascii="Times New Roman" w:hAnsi="Times New Roman" w:cs="Times New Roman"/>
          <w:b/>
          <w:sz w:val="24"/>
          <w:szCs w:val="24"/>
          <w:lang w:val="uz-Cyrl-UZ"/>
        </w:rPr>
      </w:pPr>
      <w:r w:rsidRPr="00D00A1B">
        <w:rPr>
          <w:rFonts w:ascii="Times New Roman" w:hAnsi="Times New Roman" w:cs="Times New Roman"/>
          <w:b/>
          <w:sz w:val="24"/>
          <w:szCs w:val="24"/>
          <w:lang w:val="uz-Cyrl-UZ"/>
        </w:rPr>
        <w:t xml:space="preserve">II. Молия-хўжалик фаолияти кўрсаткичлари </w:t>
      </w:r>
    </w:p>
    <w:tbl>
      <w:tblPr>
        <w:tblStyle w:val="a3"/>
        <w:tblW w:w="10201" w:type="dxa"/>
        <w:tblLayout w:type="fixed"/>
        <w:tblLook w:val="04A0" w:firstRow="1" w:lastRow="0" w:firstColumn="1" w:lastColumn="0" w:noHBand="0" w:noVBand="1"/>
      </w:tblPr>
      <w:tblGrid>
        <w:gridCol w:w="2249"/>
        <w:gridCol w:w="1134"/>
        <w:gridCol w:w="1148"/>
        <w:gridCol w:w="1134"/>
        <w:gridCol w:w="1134"/>
        <w:gridCol w:w="993"/>
        <w:gridCol w:w="1275"/>
        <w:gridCol w:w="1134"/>
      </w:tblGrid>
      <w:tr w:rsidR="00D00A1B" w:rsidRPr="00D00A1B" w14:paraId="4C022E37" w14:textId="77777777" w:rsidTr="00C100D3">
        <w:trPr>
          <w:tblHeader/>
        </w:trPr>
        <w:tc>
          <w:tcPr>
            <w:tcW w:w="2249" w:type="dxa"/>
            <w:vAlign w:val="center"/>
            <w:hideMark/>
          </w:tcPr>
          <w:p w14:paraId="40F4FCF2" w14:textId="77777777" w:rsidR="00E47978" w:rsidRPr="00D00A1B" w:rsidRDefault="00E47978" w:rsidP="0084441A">
            <w:pPr>
              <w:pStyle w:val="a8"/>
              <w:jc w:val="center"/>
              <w:rPr>
                <w:rFonts w:ascii="Times New Roman" w:eastAsia="Times New Roman" w:hAnsi="Times New Roman" w:cs="Times New Roman"/>
                <w:b/>
                <w:szCs w:val="24"/>
                <w:lang w:val="uz-Cyrl-UZ"/>
              </w:rPr>
            </w:pPr>
            <w:r w:rsidRPr="00D00A1B">
              <w:rPr>
                <w:rFonts w:ascii="Times New Roman" w:eastAsia="Times New Roman" w:hAnsi="Times New Roman" w:cs="Times New Roman"/>
                <w:b/>
                <w:szCs w:val="24"/>
                <w:lang w:val="uz-Cyrl-UZ"/>
              </w:rPr>
              <w:t>Кўрсаткичлар номи</w:t>
            </w:r>
          </w:p>
        </w:tc>
        <w:tc>
          <w:tcPr>
            <w:tcW w:w="1134" w:type="dxa"/>
            <w:vAlign w:val="center"/>
            <w:hideMark/>
          </w:tcPr>
          <w:p w14:paraId="1198B8AB" w14:textId="77777777" w:rsidR="00E47978" w:rsidRPr="00D00A1B" w:rsidRDefault="00E47978" w:rsidP="0084441A">
            <w:pPr>
              <w:pStyle w:val="a8"/>
              <w:jc w:val="center"/>
              <w:rPr>
                <w:rFonts w:ascii="Times New Roman" w:eastAsia="Times New Roman" w:hAnsi="Times New Roman" w:cs="Times New Roman"/>
                <w:b/>
                <w:szCs w:val="24"/>
                <w:lang w:val="uz-Cyrl-UZ"/>
              </w:rPr>
            </w:pPr>
            <w:r w:rsidRPr="00D00A1B">
              <w:rPr>
                <w:rFonts w:ascii="Times New Roman" w:eastAsia="Times New Roman" w:hAnsi="Times New Roman" w:cs="Times New Roman"/>
                <w:b/>
                <w:szCs w:val="24"/>
                <w:lang w:val="uz-Cyrl-UZ"/>
              </w:rPr>
              <w:t>Ўлчов бирлиги</w:t>
            </w:r>
          </w:p>
        </w:tc>
        <w:tc>
          <w:tcPr>
            <w:tcW w:w="1148" w:type="dxa"/>
            <w:vAlign w:val="center"/>
            <w:hideMark/>
          </w:tcPr>
          <w:p w14:paraId="2AF1290D" w14:textId="4CC2F6D4" w:rsidR="00E47978" w:rsidRPr="00D00A1B" w:rsidRDefault="00E11F25" w:rsidP="0084441A">
            <w:pPr>
              <w:pStyle w:val="a8"/>
              <w:jc w:val="center"/>
              <w:rPr>
                <w:rFonts w:ascii="Times New Roman" w:eastAsia="Times New Roman" w:hAnsi="Times New Roman" w:cs="Times New Roman"/>
                <w:b/>
                <w:szCs w:val="24"/>
                <w:lang w:val="uz-Cyrl-UZ"/>
              </w:rPr>
            </w:pPr>
            <w:r w:rsidRPr="00D00A1B">
              <w:rPr>
                <w:rFonts w:ascii="Times New Roman" w:eastAsia="Times New Roman" w:hAnsi="Times New Roman" w:cs="Times New Roman"/>
                <w:b/>
                <w:szCs w:val="24"/>
                <w:lang w:val="uz-Cyrl-UZ"/>
              </w:rPr>
              <w:t>2020</w:t>
            </w:r>
            <w:r w:rsidR="00E47978" w:rsidRPr="00D00A1B">
              <w:rPr>
                <w:rFonts w:ascii="Times New Roman" w:eastAsia="Times New Roman" w:hAnsi="Times New Roman" w:cs="Times New Roman"/>
                <w:b/>
                <w:szCs w:val="24"/>
                <w:lang w:val="uz-Cyrl-UZ"/>
              </w:rPr>
              <w:t xml:space="preserve"> йил</w:t>
            </w:r>
          </w:p>
        </w:tc>
        <w:tc>
          <w:tcPr>
            <w:tcW w:w="1134" w:type="dxa"/>
            <w:vAlign w:val="center"/>
            <w:hideMark/>
          </w:tcPr>
          <w:p w14:paraId="00C0A2A8" w14:textId="53E990B6" w:rsidR="00E47978" w:rsidRPr="00D00A1B" w:rsidRDefault="00E11F25" w:rsidP="0084441A">
            <w:pPr>
              <w:pStyle w:val="a8"/>
              <w:jc w:val="center"/>
              <w:rPr>
                <w:rFonts w:ascii="Times New Roman" w:eastAsia="Times New Roman" w:hAnsi="Times New Roman" w:cs="Times New Roman"/>
                <w:b/>
                <w:szCs w:val="24"/>
                <w:lang w:val="uz-Cyrl-UZ"/>
              </w:rPr>
            </w:pPr>
            <w:r w:rsidRPr="00D00A1B">
              <w:rPr>
                <w:rFonts w:ascii="Times New Roman" w:eastAsia="Times New Roman" w:hAnsi="Times New Roman" w:cs="Times New Roman"/>
                <w:b/>
                <w:szCs w:val="24"/>
                <w:lang w:val="uz-Cyrl-UZ"/>
              </w:rPr>
              <w:t>2020</w:t>
            </w:r>
            <w:r w:rsidR="00E47978" w:rsidRPr="00D00A1B">
              <w:rPr>
                <w:rFonts w:ascii="Times New Roman" w:eastAsia="Times New Roman" w:hAnsi="Times New Roman" w:cs="Times New Roman"/>
                <w:b/>
                <w:szCs w:val="24"/>
                <w:lang w:val="uz-Cyrl-UZ"/>
              </w:rPr>
              <w:t xml:space="preserve"> йил</w:t>
            </w:r>
          </w:p>
          <w:p w14:paraId="792CACB8" w14:textId="77777777" w:rsidR="00E47978" w:rsidRPr="00D00A1B" w:rsidRDefault="00986232" w:rsidP="00986232">
            <w:pPr>
              <w:pStyle w:val="a8"/>
              <w:jc w:val="center"/>
              <w:rPr>
                <w:rFonts w:ascii="Times New Roman" w:eastAsia="Times New Roman" w:hAnsi="Times New Roman" w:cs="Times New Roman"/>
                <w:b/>
                <w:szCs w:val="24"/>
                <w:lang w:val="uz-Cyrl-UZ"/>
              </w:rPr>
            </w:pPr>
            <w:r w:rsidRPr="00D00A1B">
              <w:rPr>
                <w:rFonts w:ascii="Times New Roman" w:eastAsia="Times New Roman" w:hAnsi="Times New Roman" w:cs="Times New Roman"/>
                <w:b/>
                <w:szCs w:val="24"/>
                <w:lang w:val="uz-Cyrl-UZ"/>
              </w:rPr>
              <w:t xml:space="preserve">9 ойлик </w:t>
            </w:r>
          </w:p>
        </w:tc>
        <w:tc>
          <w:tcPr>
            <w:tcW w:w="1134" w:type="dxa"/>
            <w:vAlign w:val="center"/>
            <w:hideMark/>
          </w:tcPr>
          <w:p w14:paraId="5A538EAA" w14:textId="77777777" w:rsidR="00E11F25" w:rsidRPr="00D00A1B" w:rsidRDefault="00E11F25" w:rsidP="00986232">
            <w:pPr>
              <w:pStyle w:val="a8"/>
              <w:jc w:val="center"/>
              <w:rPr>
                <w:rFonts w:ascii="Times New Roman" w:eastAsia="Times New Roman" w:hAnsi="Times New Roman" w:cs="Times New Roman"/>
                <w:b/>
                <w:szCs w:val="24"/>
                <w:lang w:val="uz-Cyrl-UZ"/>
              </w:rPr>
            </w:pPr>
          </w:p>
          <w:p w14:paraId="1235D5E2" w14:textId="16446E99" w:rsidR="004F39D5" w:rsidRPr="00D00A1B" w:rsidRDefault="00E11F25" w:rsidP="00986232">
            <w:pPr>
              <w:pStyle w:val="a8"/>
              <w:jc w:val="center"/>
              <w:rPr>
                <w:rFonts w:ascii="Times New Roman" w:eastAsia="Times New Roman" w:hAnsi="Times New Roman" w:cs="Times New Roman"/>
                <w:b/>
                <w:szCs w:val="24"/>
                <w:lang w:val="uz-Cyrl-UZ"/>
              </w:rPr>
            </w:pPr>
            <w:r w:rsidRPr="00D00A1B">
              <w:rPr>
                <w:rFonts w:ascii="Times New Roman" w:eastAsia="Times New Roman" w:hAnsi="Times New Roman" w:cs="Times New Roman"/>
                <w:b/>
                <w:szCs w:val="24"/>
                <w:lang w:val="uz-Cyrl-UZ"/>
              </w:rPr>
              <w:t>2021</w:t>
            </w:r>
            <w:r w:rsidR="00E47978" w:rsidRPr="00D00A1B">
              <w:rPr>
                <w:rFonts w:ascii="Times New Roman" w:eastAsia="Times New Roman" w:hAnsi="Times New Roman" w:cs="Times New Roman"/>
                <w:b/>
                <w:szCs w:val="24"/>
                <w:lang w:val="uz-Cyrl-UZ"/>
              </w:rPr>
              <w:t xml:space="preserve"> йил</w:t>
            </w:r>
          </w:p>
          <w:p w14:paraId="0ABFBDBF" w14:textId="77777777" w:rsidR="00E47978" w:rsidRPr="00D00A1B" w:rsidRDefault="00986232" w:rsidP="00986232">
            <w:pPr>
              <w:pStyle w:val="a8"/>
              <w:jc w:val="center"/>
              <w:rPr>
                <w:rFonts w:ascii="Times New Roman" w:eastAsia="Times New Roman" w:hAnsi="Times New Roman" w:cs="Times New Roman"/>
                <w:b/>
                <w:szCs w:val="24"/>
                <w:lang w:val="uz-Cyrl-UZ"/>
              </w:rPr>
            </w:pPr>
            <w:r w:rsidRPr="00D00A1B">
              <w:rPr>
                <w:rFonts w:ascii="Times New Roman" w:eastAsia="Times New Roman" w:hAnsi="Times New Roman" w:cs="Times New Roman"/>
                <w:b/>
                <w:szCs w:val="24"/>
                <w:lang w:val="uz-Cyrl-UZ"/>
              </w:rPr>
              <w:t>9 ойлик</w:t>
            </w:r>
          </w:p>
          <w:p w14:paraId="41EAF6B2" w14:textId="4EBF26E8" w:rsidR="00984E14" w:rsidRPr="00D00A1B" w:rsidRDefault="00984E14" w:rsidP="00986232">
            <w:pPr>
              <w:pStyle w:val="a8"/>
              <w:jc w:val="center"/>
              <w:rPr>
                <w:rFonts w:ascii="Times New Roman" w:eastAsia="Times New Roman" w:hAnsi="Times New Roman" w:cs="Times New Roman"/>
                <w:b/>
                <w:szCs w:val="24"/>
                <w:lang w:val="uz-Cyrl-UZ"/>
              </w:rPr>
            </w:pPr>
          </w:p>
        </w:tc>
        <w:tc>
          <w:tcPr>
            <w:tcW w:w="993" w:type="dxa"/>
            <w:vAlign w:val="center"/>
            <w:hideMark/>
          </w:tcPr>
          <w:p w14:paraId="6E06E699" w14:textId="77777777" w:rsidR="00E47978" w:rsidRPr="00D00A1B" w:rsidRDefault="00E47978" w:rsidP="0084441A">
            <w:pPr>
              <w:pStyle w:val="a8"/>
              <w:jc w:val="center"/>
              <w:rPr>
                <w:rFonts w:ascii="Times New Roman" w:eastAsia="Times New Roman" w:hAnsi="Times New Roman" w:cs="Times New Roman"/>
                <w:b/>
                <w:szCs w:val="24"/>
                <w:lang w:val="uz-Cyrl-UZ"/>
              </w:rPr>
            </w:pPr>
            <w:r w:rsidRPr="00D00A1B">
              <w:rPr>
                <w:rFonts w:ascii="Times New Roman" w:eastAsia="Times New Roman" w:hAnsi="Times New Roman" w:cs="Times New Roman"/>
                <w:b/>
                <w:szCs w:val="24"/>
                <w:lang w:val="uz-Cyrl-UZ"/>
              </w:rPr>
              <w:t>Ўсиш,</w:t>
            </w:r>
          </w:p>
          <w:p w14:paraId="19C976EB" w14:textId="77777777" w:rsidR="00E47978" w:rsidRPr="00D00A1B" w:rsidRDefault="00E47978" w:rsidP="0084441A">
            <w:pPr>
              <w:pStyle w:val="a8"/>
              <w:jc w:val="center"/>
              <w:rPr>
                <w:rFonts w:ascii="Times New Roman" w:eastAsia="Times New Roman" w:hAnsi="Times New Roman" w:cs="Times New Roman"/>
                <w:b/>
                <w:i/>
                <w:szCs w:val="24"/>
                <w:lang w:val="uz-Cyrl-UZ"/>
              </w:rPr>
            </w:pPr>
            <w:r w:rsidRPr="00D00A1B">
              <w:rPr>
                <w:rFonts w:ascii="Times New Roman" w:eastAsia="Times New Roman" w:hAnsi="Times New Roman" w:cs="Times New Roman"/>
                <w:b/>
                <w:i/>
                <w:szCs w:val="24"/>
                <w:lang w:val="uz-Cyrl-UZ"/>
              </w:rPr>
              <w:t>%</w:t>
            </w:r>
          </w:p>
        </w:tc>
        <w:tc>
          <w:tcPr>
            <w:tcW w:w="1275" w:type="dxa"/>
            <w:vAlign w:val="center"/>
          </w:tcPr>
          <w:p w14:paraId="1D85FF8A" w14:textId="29E9568B" w:rsidR="00E47978" w:rsidRPr="00D00A1B" w:rsidRDefault="00FB7D4D" w:rsidP="00C100D3">
            <w:pPr>
              <w:pStyle w:val="a8"/>
              <w:jc w:val="center"/>
              <w:rPr>
                <w:rFonts w:ascii="Times New Roman" w:eastAsia="Times New Roman" w:hAnsi="Times New Roman" w:cs="Times New Roman"/>
                <w:b/>
                <w:i/>
                <w:szCs w:val="24"/>
                <w:lang w:val="uz-Cyrl-UZ"/>
              </w:rPr>
            </w:pPr>
            <w:r w:rsidRPr="00D00A1B">
              <w:rPr>
                <w:rFonts w:ascii="Times New Roman" w:eastAsia="Times New Roman" w:hAnsi="Times New Roman" w:cs="Times New Roman"/>
                <w:b/>
                <w:szCs w:val="24"/>
                <w:lang w:val="uz-Cyrl-UZ"/>
              </w:rPr>
              <w:t>Режа бажа</w:t>
            </w:r>
            <w:r w:rsidR="00C100D3">
              <w:rPr>
                <w:rFonts w:ascii="Times New Roman" w:eastAsia="Times New Roman" w:hAnsi="Times New Roman" w:cs="Times New Roman"/>
                <w:b/>
                <w:szCs w:val="24"/>
                <w:lang w:val="uz-Cyrl-UZ"/>
              </w:rPr>
              <w:t>-</w:t>
            </w:r>
            <w:r w:rsidRPr="00D00A1B">
              <w:rPr>
                <w:rFonts w:ascii="Times New Roman" w:eastAsia="Times New Roman" w:hAnsi="Times New Roman" w:cs="Times New Roman"/>
                <w:b/>
                <w:szCs w:val="24"/>
                <w:lang w:val="uz-Cyrl-UZ"/>
              </w:rPr>
              <w:t>ри</w:t>
            </w:r>
            <w:r w:rsidR="00E47978" w:rsidRPr="00D00A1B">
              <w:rPr>
                <w:rFonts w:ascii="Times New Roman" w:eastAsia="Times New Roman" w:hAnsi="Times New Roman" w:cs="Times New Roman"/>
                <w:b/>
                <w:szCs w:val="24"/>
                <w:lang w:val="uz-Cyrl-UZ"/>
              </w:rPr>
              <w:t>лиши,</w:t>
            </w:r>
            <w:r w:rsidR="00E47978" w:rsidRPr="00D00A1B">
              <w:rPr>
                <w:rFonts w:ascii="Times New Roman" w:eastAsia="Times New Roman" w:hAnsi="Times New Roman" w:cs="Times New Roman"/>
                <w:b/>
                <w:i/>
                <w:szCs w:val="24"/>
                <w:lang w:val="uz-Cyrl-UZ"/>
              </w:rPr>
              <w:t>%</w:t>
            </w:r>
          </w:p>
        </w:tc>
        <w:tc>
          <w:tcPr>
            <w:tcW w:w="1134" w:type="dxa"/>
            <w:vAlign w:val="center"/>
          </w:tcPr>
          <w:p w14:paraId="38A92521" w14:textId="662A0D7F" w:rsidR="00E47978" w:rsidRPr="00D00A1B" w:rsidRDefault="00E11F25" w:rsidP="00C100D3">
            <w:pPr>
              <w:pStyle w:val="a8"/>
              <w:jc w:val="center"/>
              <w:rPr>
                <w:rFonts w:ascii="Times New Roman" w:eastAsia="Times New Roman" w:hAnsi="Times New Roman" w:cs="Times New Roman"/>
                <w:b/>
                <w:szCs w:val="24"/>
                <w:lang w:val="uz-Cyrl-UZ"/>
              </w:rPr>
            </w:pPr>
            <w:r w:rsidRPr="00D00A1B">
              <w:rPr>
                <w:rFonts w:ascii="Times New Roman" w:eastAsia="Times New Roman" w:hAnsi="Times New Roman" w:cs="Times New Roman"/>
                <w:b/>
                <w:szCs w:val="24"/>
                <w:lang w:val="uz-Cyrl-UZ"/>
              </w:rPr>
              <w:t>2021</w:t>
            </w:r>
            <w:r w:rsidR="00E47978" w:rsidRPr="00D00A1B">
              <w:rPr>
                <w:rFonts w:ascii="Times New Roman" w:eastAsia="Times New Roman" w:hAnsi="Times New Roman" w:cs="Times New Roman"/>
                <w:b/>
                <w:szCs w:val="24"/>
                <w:lang w:val="uz-Cyrl-UZ"/>
              </w:rPr>
              <w:t xml:space="preserve"> йил кутила</w:t>
            </w:r>
            <w:r w:rsidR="00C100D3">
              <w:rPr>
                <w:rFonts w:ascii="Times New Roman" w:eastAsia="Times New Roman" w:hAnsi="Times New Roman" w:cs="Times New Roman"/>
                <w:b/>
                <w:szCs w:val="24"/>
                <w:lang w:val="uz-Cyrl-UZ"/>
              </w:rPr>
              <w:t>-</w:t>
            </w:r>
            <w:r w:rsidR="00E47978" w:rsidRPr="00D00A1B">
              <w:rPr>
                <w:rFonts w:ascii="Times New Roman" w:eastAsia="Times New Roman" w:hAnsi="Times New Roman" w:cs="Times New Roman"/>
                <w:b/>
                <w:szCs w:val="24"/>
                <w:lang w:val="uz-Cyrl-UZ"/>
              </w:rPr>
              <w:t>ётган</w:t>
            </w:r>
          </w:p>
        </w:tc>
      </w:tr>
      <w:tr w:rsidR="00D00A1B" w:rsidRPr="00D00A1B" w14:paraId="424F77C4" w14:textId="77777777" w:rsidTr="00C100D3">
        <w:tc>
          <w:tcPr>
            <w:tcW w:w="2249" w:type="dxa"/>
            <w:vAlign w:val="center"/>
          </w:tcPr>
          <w:p w14:paraId="0AB3DBE9" w14:textId="77777777" w:rsidR="00E47978" w:rsidRPr="00D00A1B" w:rsidRDefault="00E47978" w:rsidP="00E87DC1">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Жами даромад</w:t>
            </w:r>
          </w:p>
        </w:tc>
        <w:tc>
          <w:tcPr>
            <w:tcW w:w="1134" w:type="dxa"/>
            <w:vAlign w:val="center"/>
          </w:tcPr>
          <w:p w14:paraId="31082AA6" w14:textId="77777777" w:rsidR="00E47978" w:rsidRPr="00D00A1B" w:rsidRDefault="00E47978" w:rsidP="00DE4412">
            <w:pPr>
              <w:pStyle w:val="a8"/>
              <w:jc w:val="center"/>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млн. сўм</w:t>
            </w:r>
          </w:p>
        </w:tc>
        <w:tc>
          <w:tcPr>
            <w:tcW w:w="1148" w:type="dxa"/>
            <w:vAlign w:val="center"/>
          </w:tcPr>
          <w:p w14:paraId="2158F434" w14:textId="394C4CA7" w:rsidR="00E47978" w:rsidRPr="00D00A1B" w:rsidRDefault="00062B0E" w:rsidP="005670E9">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45</w:t>
            </w:r>
            <w:r w:rsidR="00D00A1B">
              <w:rPr>
                <w:rFonts w:ascii="Times New Roman" w:eastAsia="Times New Roman" w:hAnsi="Times New Roman" w:cs="Times New Roman"/>
                <w:szCs w:val="24"/>
              </w:rPr>
              <w:t xml:space="preserve"> </w:t>
            </w:r>
            <w:r w:rsidRPr="00D00A1B">
              <w:rPr>
                <w:rFonts w:ascii="Times New Roman" w:eastAsia="Times New Roman" w:hAnsi="Times New Roman" w:cs="Times New Roman"/>
                <w:szCs w:val="24"/>
              </w:rPr>
              <w:t>910,1</w:t>
            </w:r>
          </w:p>
        </w:tc>
        <w:tc>
          <w:tcPr>
            <w:tcW w:w="1134" w:type="dxa"/>
            <w:noWrap/>
            <w:vAlign w:val="center"/>
          </w:tcPr>
          <w:p w14:paraId="6C9D36D2" w14:textId="29B253F9" w:rsidR="00E47978" w:rsidRPr="00D00A1B" w:rsidRDefault="00062B0E" w:rsidP="005670E9">
            <w:pPr>
              <w:pStyle w:val="a8"/>
              <w:jc w:val="right"/>
              <w:rPr>
                <w:rFonts w:ascii="Times New Roman" w:eastAsiaTheme="minorHAnsi" w:hAnsi="Times New Roman" w:cs="Times New Roman"/>
                <w:szCs w:val="24"/>
                <w:lang w:eastAsia="en-US"/>
              </w:rPr>
            </w:pPr>
            <w:r w:rsidRPr="00D00A1B">
              <w:rPr>
                <w:rFonts w:ascii="Times New Roman" w:eastAsiaTheme="minorHAnsi" w:hAnsi="Times New Roman" w:cs="Times New Roman"/>
                <w:szCs w:val="24"/>
                <w:lang w:eastAsia="en-US"/>
              </w:rPr>
              <w:t>33</w:t>
            </w:r>
            <w:r w:rsidR="00D00A1B">
              <w:rPr>
                <w:rFonts w:ascii="Times New Roman" w:eastAsiaTheme="minorHAnsi" w:hAnsi="Times New Roman" w:cs="Times New Roman"/>
                <w:szCs w:val="24"/>
                <w:lang w:eastAsia="en-US"/>
              </w:rPr>
              <w:t xml:space="preserve"> </w:t>
            </w:r>
            <w:r w:rsidRPr="00D00A1B">
              <w:rPr>
                <w:rFonts w:ascii="Times New Roman" w:eastAsiaTheme="minorHAnsi" w:hAnsi="Times New Roman" w:cs="Times New Roman"/>
                <w:szCs w:val="24"/>
                <w:lang w:eastAsia="en-US"/>
              </w:rPr>
              <w:t>431,6</w:t>
            </w:r>
          </w:p>
        </w:tc>
        <w:tc>
          <w:tcPr>
            <w:tcW w:w="1134" w:type="dxa"/>
            <w:noWrap/>
            <w:vAlign w:val="center"/>
          </w:tcPr>
          <w:p w14:paraId="664CFE83" w14:textId="3162786A" w:rsidR="00E47978" w:rsidRPr="00D00A1B" w:rsidRDefault="00062B0E" w:rsidP="005670E9">
            <w:pPr>
              <w:pStyle w:val="a8"/>
              <w:jc w:val="right"/>
              <w:rPr>
                <w:rFonts w:ascii="Times New Roman" w:eastAsiaTheme="minorHAnsi" w:hAnsi="Times New Roman" w:cs="Times New Roman"/>
                <w:szCs w:val="24"/>
                <w:lang w:val="uz-Cyrl-UZ" w:eastAsia="en-US"/>
              </w:rPr>
            </w:pPr>
            <w:r w:rsidRPr="00D00A1B">
              <w:rPr>
                <w:rFonts w:ascii="Times New Roman" w:eastAsiaTheme="minorHAnsi" w:hAnsi="Times New Roman" w:cs="Times New Roman"/>
                <w:szCs w:val="24"/>
                <w:lang w:val="uz-Cyrl-UZ" w:eastAsia="en-US"/>
              </w:rPr>
              <w:t>23</w:t>
            </w:r>
            <w:r w:rsidR="00D00A1B">
              <w:rPr>
                <w:rFonts w:ascii="Times New Roman" w:eastAsiaTheme="minorHAnsi" w:hAnsi="Times New Roman" w:cs="Times New Roman"/>
                <w:szCs w:val="24"/>
                <w:lang w:val="uz-Cyrl-UZ" w:eastAsia="en-US"/>
              </w:rPr>
              <w:t xml:space="preserve"> </w:t>
            </w:r>
            <w:r w:rsidRPr="00D00A1B">
              <w:rPr>
                <w:rFonts w:ascii="Times New Roman" w:eastAsiaTheme="minorHAnsi" w:hAnsi="Times New Roman" w:cs="Times New Roman"/>
                <w:szCs w:val="24"/>
                <w:lang w:val="uz-Cyrl-UZ" w:eastAsia="en-US"/>
              </w:rPr>
              <w:t>120,9</w:t>
            </w:r>
          </w:p>
        </w:tc>
        <w:tc>
          <w:tcPr>
            <w:tcW w:w="993" w:type="dxa"/>
            <w:vAlign w:val="center"/>
          </w:tcPr>
          <w:p w14:paraId="32CCDAE8" w14:textId="251AED67" w:rsidR="00E47978" w:rsidRPr="00D00A1B" w:rsidRDefault="00D00A1B" w:rsidP="003454C5">
            <w:pPr>
              <w:pStyle w:val="a8"/>
              <w:jc w:val="right"/>
              <w:rPr>
                <w:rFonts w:ascii="Times New Roman" w:eastAsiaTheme="minorHAnsi" w:hAnsi="Times New Roman" w:cs="Times New Roman"/>
                <w:szCs w:val="24"/>
                <w:lang w:val="uz-Cyrl-UZ" w:eastAsia="en-US"/>
              </w:rPr>
            </w:pPr>
            <w:r>
              <w:rPr>
                <w:rFonts w:ascii="Times New Roman" w:eastAsiaTheme="minorHAnsi" w:hAnsi="Times New Roman" w:cs="Times New Roman"/>
                <w:szCs w:val="24"/>
                <w:lang w:val="uz-Cyrl-UZ" w:eastAsia="en-US"/>
              </w:rPr>
              <w:t>69,1</w:t>
            </w:r>
          </w:p>
        </w:tc>
        <w:tc>
          <w:tcPr>
            <w:tcW w:w="1275" w:type="dxa"/>
            <w:vAlign w:val="center"/>
          </w:tcPr>
          <w:p w14:paraId="77F6BEA9" w14:textId="6B274896" w:rsidR="00E47978" w:rsidRPr="00D00A1B" w:rsidRDefault="00FF1926" w:rsidP="00DE4412">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100,2</w:t>
            </w:r>
          </w:p>
        </w:tc>
        <w:tc>
          <w:tcPr>
            <w:tcW w:w="1134" w:type="dxa"/>
            <w:vAlign w:val="center"/>
          </w:tcPr>
          <w:p w14:paraId="4FFD4511" w14:textId="1D6BF452" w:rsidR="00E47978" w:rsidRPr="00D00A1B" w:rsidRDefault="004276EB" w:rsidP="00CC7A11">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31 900,0</w:t>
            </w:r>
          </w:p>
        </w:tc>
      </w:tr>
      <w:tr w:rsidR="00D00A1B" w:rsidRPr="00D00A1B" w14:paraId="1FFCD0C8" w14:textId="77777777" w:rsidTr="00C100D3">
        <w:tc>
          <w:tcPr>
            <w:tcW w:w="9067" w:type="dxa"/>
            <w:gridSpan w:val="7"/>
            <w:vAlign w:val="center"/>
          </w:tcPr>
          <w:p w14:paraId="7DB264D4" w14:textId="77777777" w:rsidR="00E47978" w:rsidRPr="00D00A1B" w:rsidRDefault="00E47978" w:rsidP="005670E9">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i/>
                <w:szCs w:val="24"/>
                <w:lang w:val="uz-Cyrl-UZ"/>
              </w:rPr>
              <w:t>шу жумладан</w:t>
            </w:r>
          </w:p>
        </w:tc>
        <w:tc>
          <w:tcPr>
            <w:tcW w:w="1134" w:type="dxa"/>
            <w:vAlign w:val="center"/>
          </w:tcPr>
          <w:p w14:paraId="3FD315EC" w14:textId="77777777" w:rsidR="00E47978" w:rsidRPr="00D00A1B" w:rsidRDefault="00E47978" w:rsidP="00CC7A11">
            <w:pPr>
              <w:pStyle w:val="a8"/>
              <w:jc w:val="center"/>
              <w:rPr>
                <w:rFonts w:ascii="Times New Roman" w:eastAsia="Times New Roman" w:hAnsi="Times New Roman" w:cs="Times New Roman"/>
                <w:i/>
                <w:szCs w:val="24"/>
                <w:lang w:val="uz-Cyrl-UZ"/>
              </w:rPr>
            </w:pPr>
          </w:p>
        </w:tc>
      </w:tr>
      <w:tr w:rsidR="00D00A1B" w:rsidRPr="00D00A1B" w14:paraId="5A09EB6A" w14:textId="77777777" w:rsidTr="00C100D3">
        <w:tc>
          <w:tcPr>
            <w:tcW w:w="2249" w:type="dxa"/>
            <w:vAlign w:val="center"/>
            <w:hideMark/>
          </w:tcPr>
          <w:p w14:paraId="40E25E86" w14:textId="77777777" w:rsidR="00B935E8" w:rsidRPr="00D00A1B" w:rsidRDefault="00B935E8" w:rsidP="00B935E8">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соф тушум</w:t>
            </w:r>
          </w:p>
        </w:tc>
        <w:tc>
          <w:tcPr>
            <w:tcW w:w="1134" w:type="dxa"/>
            <w:vAlign w:val="center"/>
            <w:hideMark/>
          </w:tcPr>
          <w:p w14:paraId="47511AAA" w14:textId="77777777" w:rsidR="00B935E8" w:rsidRPr="00D00A1B" w:rsidRDefault="00B935E8" w:rsidP="00B935E8">
            <w:pPr>
              <w:pStyle w:val="a8"/>
              <w:jc w:val="center"/>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млн. сўм</w:t>
            </w:r>
          </w:p>
        </w:tc>
        <w:tc>
          <w:tcPr>
            <w:tcW w:w="1148" w:type="dxa"/>
            <w:vAlign w:val="center"/>
          </w:tcPr>
          <w:p w14:paraId="0D78B963" w14:textId="105426F7" w:rsidR="00B935E8" w:rsidRPr="00D00A1B" w:rsidRDefault="001F727F" w:rsidP="00B935E8">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44 242,9</w:t>
            </w:r>
          </w:p>
        </w:tc>
        <w:tc>
          <w:tcPr>
            <w:tcW w:w="1134" w:type="dxa"/>
            <w:noWrap/>
            <w:vAlign w:val="center"/>
          </w:tcPr>
          <w:p w14:paraId="6B6CC555" w14:textId="22800A61" w:rsidR="00B935E8" w:rsidRPr="00D00A1B" w:rsidRDefault="00914E01" w:rsidP="00B935E8">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32</w:t>
            </w:r>
            <w:r w:rsidR="00D00A1B">
              <w:rPr>
                <w:rFonts w:ascii="Times New Roman" w:eastAsia="Times New Roman" w:hAnsi="Times New Roman" w:cs="Times New Roman"/>
                <w:szCs w:val="24"/>
              </w:rPr>
              <w:t xml:space="preserve"> </w:t>
            </w:r>
            <w:r w:rsidRPr="00D00A1B">
              <w:rPr>
                <w:rFonts w:ascii="Times New Roman" w:eastAsia="Times New Roman" w:hAnsi="Times New Roman" w:cs="Times New Roman"/>
                <w:szCs w:val="24"/>
              </w:rPr>
              <w:t>194,1</w:t>
            </w:r>
          </w:p>
        </w:tc>
        <w:tc>
          <w:tcPr>
            <w:tcW w:w="1134" w:type="dxa"/>
            <w:noWrap/>
            <w:vAlign w:val="center"/>
          </w:tcPr>
          <w:p w14:paraId="46DB3AD3" w14:textId="7A344289" w:rsidR="00B935E8" w:rsidRPr="00D00A1B" w:rsidRDefault="001F727F" w:rsidP="00B935E8">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22 445,9</w:t>
            </w:r>
          </w:p>
        </w:tc>
        <w:tc>
          <w:tcPr>
            <w:tcW w:w="993" w:type="dxa"/>
            <w:shd w:val="clear" w:color="auto" w:fill="auto"/>
            <w:vAlign w:val="center"/>
          </w:tcPr>
          <w:p w14:paraId="636C8EAF" w14:textId="0A84C4D6" w:rsidR="00B935E8" w:rsidRPr="00D00A1B" w:rsidRDefault="00D00A1B" w:rsidP="00B935E8">
            <w:pPr>
              <w:pStyle w:val="a8"/>
              <w:jc w:val="right"/>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69,7</w:t>
            </w:r>
          </w:p>
        </w:tc>
        <w:tc>
          <w:tcPr>
            <w:tcW w:w="1275" w:type="dxa"/>
            <w:vAlign w:val="center"/>
          </w:tcPr>
          <w:p w14:paraId="56AACE34" w14:textId="78354E02" w:rsidR="00B935E8" w:rsidRPr="00D00A1B" w:rsidRDefault="00D00A1B" w:rsidP="00B935E8">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101,1</w:t>
            </w:r>
          </w:p>
        </w:tc>
        <w:tc>
          <w:tcPr>
            <w:tcW w:w="1134" w:type="dxa"/>
            <w:vAlign w:val="center"/>
          </w:tcPr>
          <w:p w14:paraId="71B579AE" w14:textId="565F6D18" w:rsidR="00B935E8" w:rsidRPr="00D00A1B" w:rsidRDefault="004276EB" w:rsidP="004276E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31 000,0</w:t>
            </w:r>
          </w:p>
        </w:tc>
      </w:tr>
      <w:tr w:rsidR="00D00A1B" w:rsidRPr="00D00A1B" w14:paraId="2ACB4474" w14:textId="77777777" w:rsidTr="00C100D3">
        <w:tc>
          <w:tcPr>
            <w:tcW w:w="2249" w:type="dxa"/>
            <w:vAlign w:val="center"/>
          </w:tcPr>
          <w:p w14:paraId="49992E3A" w14:textId="77777777" w:rsidR="00B935E8" w:rsidRPr="00D00A1B" w:rsidRDefault="00B935E8" w:rsidP="00B935E8">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бошқа даромад</w:t>
            </w:r>
          </w:p>
        </w:tc>
        <w:tc>
          <w:tcPr>
            <w:tcW w:w="1134" w:type="dxa"/>
            <w:vAlign w:val="center"/>
          </w:tcPr>
          <w:p w14:paraId="148F566B" w14:textId="77777777" w:rsidR="00B935E8" w:rsidRPr="00D00A1B" w:rsidRDefault="00B935E8" w:rsidP="00B935E8">
            <w:pPr>
              <w:pStyle w:val="a8"/>
              <w:jc w:val="center"/>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млн. сўм</w:t>
            </w:r>
          </w:p>
        </w:tc>
        <w:tc>
          <w:tcPr>
            <w:tcW w:w="1148" w:type="dxa"/>
            <w:vAlign w:val="center"/>
          </w:tcPr>
          <w:p w14:paraId="59F2F733" w14:textId="12B57FF5" w:rsidR="00B935E8" w:rsidRPr="00D00A1B" w:rsidRDefault="00E65C94" w:rsidP="00B935E8">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592,9</w:t>
            </w:r>
          </w:p>
        </w:tc>
        <w:tc>
          <w:tcPr>
            <w:tcW w:w="1134" w:type="dxa"/>
            <w:noWrap/>
            <w:vAlign w:val="center"/>
          </w:tcPr>
          <w:p w14:paraId="59023F6F" w14:textId="7FEB370A" w:rsidR="00B935E8" w:rsidRPr="00D00A1B" w:rsidRDefault="00914E01" w:rsidP="00B935E8">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491,8</w:t>
            </w:r>
          </w:p>
        </w:tc>
        <w:tc>
          <w:tcPr>
            <w:tcW w:w="1134" w:type="dxa"/>
            <w:noWrap/>
            <w:vAlign w:val="center"/>
          </w:tcPr>
          <w:p w14:paraId="46487258" w14:textId="7DAB6D7F" w:rsidR="00B935E8" w:rsidRPr="00D00A1B" w:rsidRDefault="00914E01" w:rsidP="00B935E8">
            <w:pPr>
              <w:pStyle w:val="a8"/>
              <w:jc w:val="right"/>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173,4</w:t>
            </w:r>
          </w:p>
        </w:tc>
        <w:tc>
          <w:tcPr>
            <w:tcW w:w="993" w:type="dxa"/>
            <w:shd w:val="clear" w:color="auto" w:fill="auto"/>
            <w:vAlign w:val="center"/>
          </w:tcPr>
          <w:p w14:paraId="64577ED2" w14:textId="15124ACF" w:rsidR="00B935E8" w:rsidRPr="00D00A1B" w:rsidRDefault="00D00A1B" w:rsidP="00B935E8">
            <w:pPr>
              <w:pStyle w:val="a8"/>
              <w:jc w:val="right"/>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35,2</w:t>
            </w:r>
          </w:p>
        </w:tc>
        <w:tc>
          <w:tcPr>
            <w:tcW w:w="1275" w:type="dxa"/>
            <w:vAlign w:val="center"/>
          </w:tcPr>
          <w:p w14:paraId="0BA92ADD" w14:textId="0863E04E" w:rsidR="00B935E8" w:rsidRPr="00D00A1B" w:rsidRDefault="00FF1926" w:rsidP="00B935E8">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51,2</w:t>
            </w:r>
          </w:p>
        </w:tc>
        <w:tc>
          <w:tcPr>
            <w:tcW w:w="1134" w:type="dxa"/>
            <w:vAlign w:val="center"/>
          </w:tcPr>
          <w:p w14:paraId="73DE1B53" w14:textId="021A9E9F" w:rsidR="00B935E8" w:rsidRPr="00D00A1B" w:rsidRDefault="004276EB" w:rsidP="00B935E8">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230,0</w:t>
            </w:r>
          </w:p>
        </w:tc>
      </w:tr>
      <w:tr w:rsidR="00D00A1B" w:rsidRPr="00D00A1B" w14:paraId="5FE2823C" w14:textId="77777777" w:rsidTr="00C100D3">
        <w:tc>
          <w:tcPr>
            <w:tcW w:w="2249" w:type="dxa"/>
            <w:vAlign w:val="center"/>
          </w:tcPr>
          <w:p w14:paraId="530DCF03" w14:textId="77777777" w:rsidR="00B935E8" w:rsidRPr="00D00A1B" w:rsidRDefault="00B935E8" w:rsidP="00B935E8">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молиявий фаолиятдан даромад</w:t>
            </w:r>
          </w:p>
        </w:tc>
        <w:tc>
          <w:tcPr>
            <w:tcW w:w="1134" w:type="dxa"/>
            <w:vAlign w:val="center"/>
          </w:tcPr>
          <w:p w14:paraId="53CB7AC2" w14:textId="77777777" w:rsidR="00B935E8" w:rsidRPr="00D00A1B" w:rsidRDefault="00B935E8" w:rsidP="00B935E8">
            <w:pPr>
              <w:pStyle w:val="a8"/>
              <w:jc w:val="center"/>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млн. сўм</w:t>
            </w:r>
          </w:p>
        </w:tc>
        <w:tc>
          <w:tcPr>
            <w:tcW w:w="1148" w:type="dxa"/>
            <w:vAlign w:val="center"/>
          </w:tcPr>
          <w:p w14:paraId="4031480E" w14:textId="3F256A4D" w:rsidR="00B935E8" w:rsidRPr="00D00A1B" w:rsidRDefault="00E65C94" w:rsidP="00B935E8">
            <w:pPr>
              <w:pStyle w:val="a8"/>
              <w:jc w:val="right"/>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1</w:t>
            </w:r>
            <w:r w:rsidR="00D00A1B">
              <w:rPr>
                <w:rFonts w:ascii="Times New Roman" w:eastAsia="Times New Roman" w:hAnsi="Times New Roman" w:cs="Times New Roman"/>
                <w:szCs w:val="24"/>
                <w:lang w:val="uz-Cyrl-UZ"/>
              </w:rPr>
              <w:t xml:space="preserve"> </w:t>
            </w:r>
            <w:r w:rsidRPr="00D00A1B">
              <w:rPr>
                <w:rFonts w:ascii="Times New Roman" w:eastAsia="Times New Roman" w:hAnsi="Times New Roman" w:cs="Times New Roman"/>
                <w:szCs w:val="24"/>
                <w:lang w:val="uz-Cyrl-UZ"/>
              </w:rPr>
              <w:t>074,3</w:t>
            </w:r>
          </w:p>
        </w:tc>
        <w:tc>
          <w:tcPr>
            <w:tcW w:w="1134" w:type="dxa"/>
            <w:noWrap/>
            <w:vAlign w:val="center"/>
          </w:tcPr>
          <w:p w14:paraId="3DA62A49" w14:textId="592765ED" w:rsidR="00B935E8" w:rsidRPr="00D00A1B" w:rsidRDefault="0018633B" w:rsidP="00B935E8">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745,7</w:t>
            </w:r>
          </w:p>
        </w:tc>
        <w:tc>
          <w:tcPr>
            <w:tcW w:w="1134" w:type="dxa"/>
            <w:noWrap/>
            <w:vAlign w:val="center"/>
          </w:tcPr>
          <w:p w14:paraId="2AB10D42" w14:textId="577E11B5" w:rsidR="00B935E8" w:rsidRPr="00D00A1B" w:rsidRDefault="0018633B" w:rsidP="00B935E8">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501,6</w:t>
            </w:r>
          </w:p>
        </w:tc>
        <w:tc>
          <w:tcPr>
            <w:tcW w:w="993" w:type="dxa"/>
            <w:shd w:val="clear" w:color="auto" w:fill="auto"/>
            <w:vAlign w:val="center"/>
          </w:tcPr>
          <w:p w14:paraId="6556758A" w14:textId="79CC9820" w:rsidR="00B935E8" w:rsidRPr="00D00A1B" w:rsidRDefault="00D00A1B" w:rsidP="00D00A1B">
            <w:pPr>
              <w:pStyle w:val="a8"/>
              <w:jc w:val="right"/>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67,2</w:t>
            </w:r>
          </w:p>
        </w:tc>
        <w:tc>
          <w:tcPr>
            <w:tcW w:w="1275" w:type="dxa"/>
            <w:vAlign w:val="center"/>
          </w:tcPr>
          <w:p w14:paraId="40E823CC" w14:textId="0909425C" w:rsidR="00B935E8" w:rsidRPr="00D00A1B" w:rsidRDefault="00FF1926" w:rsidP="00B935E8">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94,3</w:t>
            </w:r>
          </w:p>
        </w:tc>
        <w:tc>
          <w:tcPr>
            <w:tcW w:w="1134" w:type="dxa"/>
            <w:vAlign w:val="center"/>
          </w:tcPr>
          <w:p w14:paraId="24B21BD5" w14:textId="5243E572" w:rsidR="00B935E8" w:rsidRPr="00D00A1B" w:rsidRDefault="004276EB" w:rsidP="00B935E8">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670,0</w:t>
            </w:r>
          </w:p>
        </w:tc>
      </w:tr>
      <w:tr w:rsidR="00D00A1B" w:rsidRPr="00D00A1B" w14:paraId="70BB194A" w14:textId="77777777" w:rsidTr="00C100D3">
        <w:tc>
          <w:tcPr>
            <w:tcW w:w="2249" w:type="dxa"/>
            <w:vAlign w:val="center"/>
            <w:hideMark/>
          </w:tcPr>
          <w:p w14:paraId="0FAB190F" w14:textId="77777777" w:rsidR="00D00A1B" w:rsidRPr="00D00A1B" w:rsidRDefault="00D00A1B" w:rsidP="00D00A1B">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 xml:space="preserve">Сотилган маҳсулот таннархи </w:t>
            </w:r>
            <w:r w:rsidRPr="00D00A1B">
              <w:rPr>
                <w:rFonts w:ascii="Times New Roman" w:eastAsia="Times New Roman" w:hAnsi="Times New Roman" w:cs="Times New Roman"/>
                <w:i/>
                <w:szCs w:val="24"/>
                <w:lang w:val="uz-Cyrl-UZ"/>
              </w:rPr>
              <w:t>(соф тушумга нисбатан)</w:t>
            </w:r>
          </w:p>
        </w:tc>
        <w:tc>
          <w:tcPr>
            <w:tcW w:w="1134" w:type="dxa"/>
            <w:vAlign w:val="center"/>
            <w:hideMark/>
          </w:tcPr>
          <w:p w14:paraId="31ECFF16" w14:textId="77777777" w:rsidR="00D00A1B" w:rsidRPr="00D00A1B" w:rsidRDefault="00D00A1B" w:rsidP="00D00A1B">
            <w:pPr>
              <w:pStyle w:val="a8"/>
              <w:jc w:val="center"/>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w:t>
            </w:r>
          </w:p>
        </w:tc>
        <w:tc>
          <w:tcPr>
            <w:tcW w:w="1148" w:type="dxa"/>
            <w:vAlign w:val="center"/>
          </w:tcPr>
          <w:p w14:paraId="6C02B007" w14:textId="54846CD3" w:rsidR="00D00A1B" w:rsidRPr="00D00A1B" w:rsidRDefault="00D00A1B" w:rsidP="00D00A1B">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35</w:t>
            </w:r>
          </w:p>
        </w:tc>
        <w:tc>
          <w:tcPr>
            <w:tcW w:w="1134" w:type="dxa"/>
            <w:noWrap/>
            <w:vAlign w:val="center"/>
          </w:tcPr>
          <w:p w14:paraId="3E27EFDC" w14:textId="07443394" w:rsidR="00D00A1B" w:rsidRPr="00D00A1B" w:rsidRDefault="00D00A1B" w:rsidP="00D00A1B">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48</w:t>
            </w:r>
          </w:p>
        </w:tc>
        <w:tc>
          <w:tcPr>
            <w:tcW w:w="1134" w:type="dxa"/>
            <w:noWrap/>
            <w:vAlign w:val="center"/>
          </w:tcPr>
          <w:p w14:paraId="1D299361" w14:textId="3CC2E212" w:rsidR="00D00A1B" w:rsidRPr="00D00A1B" w:rsidRDefault="00D00A1B" w:rsidP="00D00A1B">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59</w:t>
            </w:r>
          </w:p>
        </w:tc>
        <w:tc>
          <w:tcPr>
            <w:tcW w:w="993" w:type="dxa"/>
            <w:shd w:val="clear" w:color="auto" w:fill="auto"/>
            <w:vAlign w:val="center"/>
          </w:tcPr>
          <w:p w14:paraId="5F07BC84" w14:textId="5E2F098B" w:rsidR="00D00A1B" w:rsidRPr="00D00A1B" w:rsidRDefault="00FF1926" w:rsidP="00D00A1B">
            <w:pPr>
              <w:pStyle w:val="a8"/>
              <w:jc w:val="right"/>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w:t>
            </w:r>
          </w:p>
        </w:tc>
        <w:tc>
          <w:tcPr>
            <w:tcW w:w="1275" w:type="dxa"/>
            <w:vAlign w:val="center"/>
          </w:tcPr>
          <w:p w14:paraId="46D7EA58" w14:textId="1C8CBCAD" w:rsidR="00D00A1B" w:rsidRPr="00D00A1B" w:rsidRDefault="00FF1926"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w:t>
            </w:r>
          </w:p>
        </w:tc>
        <w:tc>
          <w:tcPr>
            <w:tcW w:w="1134" w:type="dxa"/>
            <w:vAlign w:val="center"/>
          </w:tcPr>
          <w:p w14:paraId="64461C5D" w14:textId="48D3A47B" w:rsidR="00D00A1B" w:rsidRPr="00D00A1B" w:rsidRDefault="00C100D3"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60</w:t>
            </w:r>
          </w:p>
        </w:tc>
      </w:tr>
      <w:tr w:rsidR="00D00A1B" w:rsidRPr="00D00A1B" w14:paraId="63EECFF1" w14:textId="77777777" w:rsidTr="00C100D3">
        <w:tc>
          <w:tcPr>
            <w:tcW w:w="2249" w:type="dxa"/>
            <w:vAlign w:val="center"/>
            <w:hideMark/>
          </w:tcPr>
          <w:p w14:paraId="54C60F3D" w14:textId="77777777" w:rsidR="00D00A1B" w:rsidRPr="00D00A1B" w:rsidRDefault="00D00A1B" w:rsidP="00D00A1B">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Давр харажатлари</w:t>
            </w:r>
          </w:p>
        </w:tc>
        <w:tc>
          <w:tcPr>
            <w:tcW w:w="1134" w:type="dxa"/>
            <w:vAlign w:val="center"/>
            <w:hideMark/>
          </w:tcPr>
          <w:p w14:paraId="4D436B9B" w14:textId="77777777" w:rsidR="00D00A1B" w:rsidRPr="00D00A1B" w:rsidRDefault="00D00A1B" w:rsidP="00D00A1B">
            <w:pPr>
              <w:pStyle w:val="a8"/>
              <w:jc w:val="center"/>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млн. сўм</w:t>
            </w:r>
          </w:p>
        </w:tc>
        <w:tc>
          <w:tcPr>
            <w:tcW w:w="1148" w:type="dxa"/>
            <w:vAlign w:val="center"/>
          </w:tcPr>
          <w:p w14:paraId="2E83E7FC" w14:textId="196BD854" w:rsidR="00D00A1B" w:rsidRPr="00D00A1B" w:rsidRDefault="00D00A1B" w:rsidP="00D00A1B">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15</w:t>
            </w:r>
            <w:r>
              <w:rPr>
                <w:rFonts w:ascii="Times New Roman" w:eastAsia="Times New Roman" w:hAnsi="Times New Roman" w:cs="Times New Roman"/>
                <w:szCs w:val="24"/>
              </w:rPr>
              <w:t xml:space="preserve"> </w:t>
            </w:r>
            <w:r w:rsidRPr="00D00A1B">
              <w:rPr>
                <w:rFonts w:ascii="Times New Roman" w:eastAsia="Times New Roman" w:hAnsi="Times New Roman" w:cs="Times New Roman"/>
                <w:szCs w:val="24"/>
              </w:rPr>
              <w:t>550,6</w:t>
            </w:r>
          </w:p>
        </w:tc>
        <w:tc>
          <w:tcPr>
            <w:tcW w:w="1134" w:type="dxa"/>
            <w:noWrap/>
            <w:vAlign w:val="center"/>
          </w:tcPr>
          <w:p w14:paraId="15677DC0" w14:textId="1AF60B34" w:rsidR="00D00A1B" w:rsidRPr="00D00A1B" w:rsidRDefault="00D00A1B" w:rsidP="00D00A1B">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11</w:t>
            </w:r>
            <w:r>
              <w:rPr>
                <w:rFonts w:ascii="Times New Roman" w:eastAsia="Times New Roman" w:hAnsi="Times New Roman" w:cs="Times New Roman"/>
                <w:szCs w:val="24"/>
              </w:rPr>
              <w:t xml:space="preserve"> </w:t>
            </w:r>
            <w:r w:rsidRPr="00D00A1B">
              <w:rPr>
                <w:rFonts w:ascii="Times New Roman" w:eastAsia="Times New Roman" w:hAnsi="Times New Roman" w:cs="Times New Roman"/>
                <w:szCs w:val="24"/>
              </w:rPr>
              <w:t>007,9</w:t>
            </w:r>
          </w:p>
        </w:tc>
        <w:tc>
          <w:tcPr>
            <w:tcW w:w="1134" w:type="dxa"/>
            <w:noWrap/>
            <w:vAlign w:val="center"/>
          </w:tcPr>
          <w:p w14:paraId="3E4FE200" w14:textId="6C1888E7" w:rsidR="00D00A1B" w:rsidRPr="00D00A1B" w:rsidRDefault="00D00A1B" w:rsidP="00D00A1B">
            <w:pPr>
              <w:pStyle w:val="a8"/>
              <w:jc w:val="right"/>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6</w:t>
            </w:r>
            <w:r>
              <w:rPr>
                <w:rFonts w:ascii="Times New Roman" w:eastAsia="Times New Roman" w:hAnsi="Times New Roman" w:cs="Times New Roman"/>
                <w:szCs w:val="24"/>
                <w:lang w:val="uz-Cyrl-UZ"/>
              </w:rPr>
              <w:t xml:space="preserve"> </w:t>
            </w:r>
            <w:r w:rsidRPr="00D00A1B">
              <w:rPr>
                <w:rFonts w:ascii="Times New Roman" w:eastAsia="Times New Roman" w:hAnsi="Times New Roman" w:cs="Times New Roman"/>
                <w:szCs w:val="24"/>
                <w:lang w:val="uz-Cyrl-UZ"/>
              </w:rPr>
              <w:t>390,3</w:t>
            </w:r>
          </w:p>
        </w:tc>
        <w:tc>
          <w:tcPr>
            <w:tcW w:w="993" w:type="dxa"/>
            <w:shd w:val="clear" w:color="auto" w:fill="auto"/>
            <w:vAlign w:val="center"/>
          </w:tcPr>
          <w:p w14:paraId="199DFD22" w14:textId="602569BD" w:rsidR="00D00A1B" w:rsidRPr="00D00A1B" w:rsidRDefault="00D00A1B" w:rsidP="00D00A1B">
            <w:pPr>
              <w:pStyle w:val="a8"/>
              <w:jc w:val="right"/>
              <w:rPr>
                <w:rFonts w:ascii="Times New Roman" w:eastAsia="Times New Roman" w:hAnsi="Times New Roman" w:cs="Times New Roman"/>
                <w:szCs w:val="24"/>
                <w:lang w:val="uz-Cyrl-UZ"/>
              </w:rPr>
            </w:pPr>
            <w:r>
              <w:rPr>
                <w:rFonts w:ascii="Calibri" w:hAnsi="Calibri" w:cs="Calibri"/>
                <w:color w:val="000000"/>
              </w:rPr>
              <w:t>58,1</w:t>
            </w:r>
          </w:p>
        </w:tc>
        <w:tc>
          <w:tcPr>
            <w:tcW w:w="1275" w:type="dxa"/>
            <w:vAlign w:val="center"/>
          </w:tcPr>
          <w:p w14:paraId="5D04C0BD" w14:textId="26DCDC8A" w:rsidR="00D00A1B" w:rsidRPr="00D00A1B" w:rsidRDefault="00D00A1B" w:rsidP="00D00A1B">
            <w:pPr>
              <w:pStyle w:val="a8"/>
              <w:jc w:val="center"/>
              <w:rPr>
                <w:rFonts w:ascii="Times New Roman" w:eastAsia="Times New Roman" w:hAnsi="Times New Roman" w:cs="Times New Roman"/>
                <w:szCs w:val="24"/>
                <w:lang w:val="uz-Cyrl-UZ"/>
              </w:rPr>
            </w:pPr>
          </w:p>
        </w:tc>
        <w:tc>
          <w:tcPr>
            <w:tcW w:w="1134" w:type="dxa"/>
            <w:vAlign w:val="center"/>
          </w:tcPr>
          <w:p w14:paraId="1A630621" w14:textId="7356C95E" w:rsidR="00D00A1B" w:rsidRPr="00D00A1B" w:rsidRDefault="00C100D3"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9 000,0</w:t>
            </w:r>
          </w:p>
        </w:tc>
      </w:tr>
      <w:tr w:rsidR="00D00A1B" w:rsidRPr="00D00A1B" w14:paraId="16F96EA0" w14:textId="77777777" w:rsidTr="00C100D3">
        <w:tc>
          <w:tcPr>
            <w:tcW w:w="2249" w:type="dxa"/>
            <w:vAlign w:val="center"/>
            <w:hideMark/>
          </w:tcPr>
          <w:p w14:paraId="5BAC33FB" w14:textId="77777777" w:rsidR="00D00A1B" w:rsidRPr="00D00A1B" w:rsidRDefault="00D00A1B" w:rsidP="00D00A1B">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Соф фойда (зарар)</w:t>
            </w:r>
          </w:p>
        </w:tc>
        <w:tc>
          <w:tcPr>
            <w:tcW w:w="1134" w:type="dxa"/>
            <w:vAlign w:val="center"/>
            <w:hideMark/>
          </w:tcPr>
          <w:p w14:paraId="7852FF71" w14:textId="77777777" w:rsidR="00D00A1B" w:rsidRPr="00D00A1B" w:rsidRDefault="00D00A1B" w:rsidP="00D00A1B">
            <w:pPr>
              <w:pStyle w:val="a8"/>
              <w:jc w:val="center"/>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млн. сўм</w:t>
            </w:r>
          </w:p>
        </w:tc>
        <w:tc>
          <w:tcPr>
            <w:tcW w:w="1148" w:type="dxa"/>
            <w:vAlign w:val="center"/>
          </w:tcPr>
          <w:p w14:paraId="231E9B65" w14:textId="5956C583" w:rsidR="00D00A1B" w:rsidRPr="00D00A1B" w:rsidRDefault="00D00A1B" w:rsidP="00D00A1B">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3</w:t>
            </w:r>
            <w:r>
              <w:rPr>
                <w:rFonts w:ascii="Times New Roman" w:eastAsia="Times New Roman" w:hAnsi="Times New Roman" w:cs="Times New Roman"/>
                <w:szCs w:val="24"/>
              </w:rPr>
              <w:t xml:space="preserve"> </w:t>
            </w:r>
            <w:r w:rsidRPr="00D00A1B">
              <w:rPr>
                <w:rFonts w:ascii="Times New Roman" w:eastAsia="Times New Roman" w:hAnsi="Times New Roman" w:cs="Times New Roman"/>
                <w:szCs w:val="24"/>
              </w:rPr>
              <w:t>581,6</w:t>
            </w:r>
          </w:p>
        </w:tc>
        <w:tc>
          <w:tcPr>
            <w:tcW w:w="1134" w:type="dxa"/>
            <w:noWrap/>
            <w:vAlign w:val="center"/>
          </w:tcPr>
          <w:p w14:paraId="683C4995" w14:textId="6C913DA0" w:rsidR="00D00A1B" w:rsidRPr="00D00A1B" w:rsidRDefault="00D00A1B" w:rsidP="00D00A1B">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5</w:t>
            </w:r>
            <w:r>
              <w:rPr>
                <w:rFonts w:ascii="Times New Roman" w:eastAsia="Times New Roman" w:hAnsi="Times New Roman" w:cs="Times New Roman"/>
                <w:szCs w:val="24"/>
              </w:rPr>
              <w:t xml:space="preserve"> </w:t>
            </w:r>
            <w:r w:rsidRPr="00D00A1B">
              <w:rPr>
                <w:rFonts w:ascii="Times New Roman" w:eastAsia="Times New Roman" w:hAnsi="Times New Roman" w:cs="Times New Roman"/>
                <w:szCs w:val="24"/>
              </w:rPr>
              <w:t>797,5</w:t>
            </w:r>
          </w:p>
        </w:tc>
        <w:tc>
          <w:tcPr>
            <w:tcW w:w="1134" w:type="dxa"/>
            <w:shd w:val="clear" w:color="auto" w:fill="auto"/>
            <w:noWrap/>
            <w:vAlign w:val="center"/>
          </w:tcPr>
          <w:p w14:paraId="6BDFB570" w14:textId="0448FCE8" w:rsidR="00D00A1B" w:rsidRPr="00D00A1B" w:rsidRDefault="00D00A1B" w:rsidP="00D00A1B">
            <w:pPr>
              <w:pStyle w:val="a8"/>
              <w:jc w:val="right"/>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2</w:t>
            </w:r>
            <w:r>
              <w:rPr>
                <w:rFonts w:ascii="Times New Roman" w:eastAsia="Times New Roman" w:hAnsi="Times New Roman" w:cs="Times New Roman"/>
                <w:szCs w:val="24"/>
                <w:lang w:val="uz-Cyrl-UZ"/>
              </w:rPr>
              <w:t xml:space="preserve"> </w:t>
            </w:r>
            <w:r w:rsidRPr="00D00A1B">
              <w:rPr>
                <w:rFonts w:ascii="Times New Roman" w:eastAsia="Times New Roman" w:hAnsi="Times New Roman" w:cs="Times New Roman"/>
                <w:szCs w:val="24"/>
                <w:lang w:val="uz-Cyrl-UZ"/>
              </w:rPr>
              <w:t>622,4</w:t>
            </w:r>
          </w:p>
        </w:tc>
        <w:tc>
          <w:tcPr>
            <w:tcW w:w="993" w:type="dxa"/>
            <w:shd w:val="clear" w:color="auto" w:fill="auto"/>
            <w:vAlign w:val="center"/>
          </w:tcPr>
          <w:p w14:paraId="00408181" w14:textId="16566A61" w:rsidR="00D00A1B" w:rsidRPr="00D00A1B" w:rsidRDefault="00D00A1B" w:rsidP="00D00A1B">
            <w:pPr>
              <w:pStyle w:val="a8"/>
              <w:jc w:val="right"/>
              <w:rPr>
                <w:rFonts w:ascii="Times New Roman" w:eastAsia="Times New Roman" w:hAnsi="Times New Roman" w:cs="Times New Roman"/>
                <w:szCs w:val="24"/>
                <w:lang w:val="uz-Cyrl-UZ"/>
              </w:rPr>
            </w:pPr>
            <w:r>
              <w:rPr>
                <w:rFonts w:ascii="Calibri" w:hAnsi="Calibri" w:cs="Calibri"/>
                <w:color w:val="000000"/>
              </w:rPr>
              <w:t>45,2</w:t>
            </w:r>
          </w:p>
        </w:tc>
        <w:tc>
          <w:tcPr>
            <w:tcW w:w="1275" w:type="dxa"/>
            <w:vAlign w:val="center"/>
          </w:tcPr>
          <w:p w14:paraId="45B4D00F" w14:textId="1693CB7E" w:rsidR="00D00A1B" w:rsidRPr="00D00A1B" w:rsidRDefault="00FF1926"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104,9</w:t>
            </w:r>
          </w:p>
        </w:tc>
        <w:tc>
          <w:tcPr>
            <w:tcW w:w="1134" w:type="dxa"/>
            <w:vAlign w:val="center"/>
          </w:tcPr>
          <w:p w14:paraId="449EB102" w14:textId="49CCC1EF" w:rsidR="00D00A1B" w:rsidRPr="00D00A1B" w:rsidRDefault="00C100D3" w:rsidP="00C100D3">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2 700,0</w:t>
            </w:r>
          </w:p>
        </w:tc>
      </w:tr>
      <w:tr w:rsidR="00D00A1B" w:rsidRPr="00D00A1B" w14:paraId="2BF1C320" w14:textId="77777777" w:rsidTr="00C100D3">
        <w:trPr>
          <w:trHeight w:val="467"/>
        </w:trPr>
        <w:tc>
          <w:tcPr>
            <w:tcW w:w="2249" w:type="dxa"/>
            <w:vAlign w:val="center"/>
            <w:hideMark/>
          </w:tcPr>
          <w:p w14:paraId="7A159BE1" w14:textId="77777777" w:rsidR="00D00A1B" w:rsidRPr="00D00A1B" w:rsidRDefault="00D00A1B" w:rsidP="00D00A1B">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 xml:space="preserve">Кредиторлик қарздорлик </w:t>
            </w:r>
          </w:p>
        </w:tc>
        <w:tc>
          <w:tcPr>
            <w:tcW w:w="1134" w:type="dxa"/>
            <w:vAlign w:val="center"/>
            <w:hideMark/>
          </w:tcPr>
          <w:p w14:paraId="2A0A09F0" w14:textId="77777777" w:rsidR="00D00A1B" w:rsidRPr="00D00A1B" w:rsidRDefault="00D00A1B" w:rsidP="00D00A1B">
            <w:pPr>
              <w:pStyle w:val="a8"/>
              <w:jc w:val="center"/>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млн. сўм</w:t>
            </w:r>
          </w:p>
        </w:tc>
        <w:tc>
          <w:tcPr>
            <w:tcW w:w="1148" w:type="dxa"/>
            <w:vAlign w:val="center"/>
          </w:tcPr>
          <w:p w14:paraId="5E2C181F" w14:textId="70E418DD" w:rsidR="00D00A1B" w:rsidRPr="00D00A1B" w:rsidRDefault="00D00A1B" w:rsidP="00D00A1B">
            <w:pPr>
              <w:pStyle w:val="a8"/>
              <w:jc w:val="right"/>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4</w:t>
            </w:r>
            <w:r>
              <w:rPr>
                <w:rFonts w:ascii="Times New Roman" w:eastAsia="Times New Roman" w:hAnsi="Times New Roman" w:cs="Times New Roman"/>
                <w:szCs w:val="24"/>
                <w:lang w:val="uz-Cyrl-UZ"/>
              </w:rPr>
              <w:t xml:space="preserve"> </w:t>
            </w:r>
            <w:r w:rsidRPr="00D00A1B">
              <w:rPr>
                <w:rFonts w:ascii="Times New Roman" w:eastAsia="Times New Roman" w:hAnsi="Times New Roman" w:cs="Times New Roman"/>
                <w:szCs w:val="24"/>
                <w:lang w:val="uz-Cyrl-UZ"/>
              </w:rPr>
              <w:t>378,5</w:t>
            </w:r>
          </w:p>
        </w:tc>
        <w:tc>
          <w:tcPr>
            <w:tcW w:w="1134" w:type="dxa"/>
            <w:noWrap/>
            <w:vAlign w:val="center"/>
          </w:tcPr>
          <w:p w14:paraId="5CA65898" w14:textId="3E7D6B7C" w:rsidR="00D00A1B" w:rsidRPr="00D00A1B" w:rsidRDefault="00D00A1B" w:rsidP="00D00A1B">
            <w:pPr>
              <w:pStyle w:val="a8"/>
              <w:jc w:val="right"/>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6</w:t>
            </w:r>
            <w:r>
              <w:rPr>
                <w:rFonts w:ascii="Times New Roman" w:eastAsia="Times New Roman" w:hAnsi="Times New Roman" w:cs="Times New Roman"/>
                <w:szCs w:val="24"/>
                <w:lang w:val="uz-Cyrl-UZ"/>
              </w:rPr>
              <w:t xml:space="preserve"> </w:t>
            </w:r>
            <w:r w:rsidRPr="00D00A1B">
              <w:rPr>
                <w:rFonts w:ascii="Times New Roman" w:eastAsia="Times New Roman" w:hAnsi="Times New Roman" w:cs="Times New Roman"/>
                <w:szCs w:val="24"/>
                <w:lang w:val="uz-Cyrl-UZ"/>
              </w:rPr>
              <w:t>932,1</w:t>
            </w:r>
          </w:p>
        </w:tc>
        <w:tc>
          <w:tcPr>
            <w:tcW w:w="1134" w:type="dxa"/>
            <w:noWrap/>
            <w:vAlign w:val="center"/>
          </w:tcPr>
          <w:p w14:paraId="74A1984E" w14:textId="7F1B14D6" w:rsidR="00D00A1B" w:rsidRPr="00D00A1B" w:rsidRDefault="00D00A1B" w:rsidP="00D00A1B">
            <w:pPr>
              <w:pStyle w:val="a8"/>
              <w:jc w:val="right"/>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3</w:t>
            </w:r>
            <w:r>
              <w:rPr>
                <w:rFonts w:ascii="Times New Roman" w:eastAsia="Times New Roman" w:hAnsi="Times New Roman" w:cs="Times New Roman"/>
                <w:szCs w:val="24"/>
                <w:lang w:val="uz-Cyrl-UZ"/>
              </w:rPr>
              <w:t xml:space="preserve"> </w:t>
            </w:r>
            <w:r w:rsidRPr="00D00A1B">
              <w:rPr>
                <w:rFonts w:ascii="Times New Roman" w:eastAsia="Times New Roman" w:hAnsi="Times New Roman" w:cs="Times New Roman"/>
                <w:szCs w:val="24"/>
                <w:lang w:val="uz-Cyrl-UZ"/>
              </w:rPr>
              <w:t>177,7</w:t>
            </w:r>
          </w:p>
        </w:tc>
        <w:tc>
          <w:tcPr>
            <w:tcW w:w="993" w:type="dxa"/>
            <w:shd w:val="clear" w:color="auto" w:fill="auto"/>
            <w:vAlign w:val="center"/>
          </w:tcPr>
          <w:p w14:paraId="765CE769" w14:textId="0C3BC23D" w:rsidR="00D00A1B" w:rsidRPr="00D00A1B" w:rsidRDefault="00D00A1B" w:rsidP="00D00A1B">
            <w:pPr>
              <w:pStyle w:val="a8"/>
              <w:jc w:val="right"/>
              <w:rPr>
                <w:rFonts w:ascii="Times New Roman" w:eastAsia="Times New Roman" w:hAnsi="Times New Roman" w:cs="Times New Roman"/>
                <w:szCs w:val="24"/>
                <w:lang w:val="uz-Cyrl-UZ"/>
              </w:rPr>
            </w:pPr>
            <w:r>
              <w:rPr>
                <w:rFonts w:ascii="Calibri" w:hAnsi="Calibri" w:cs="Calibri"/>
                <w:color w:val="000000"/>
              </w:rPr>
              <w:t>45,8</w:t>
            </w:r>
          </w:p>
        </w:tc>
        <w:tc>
          <w:tcPr>
            <w:tcW w:w="1275" w:type="dxa"/>
            <w:vAlign w:val="center"/>
          </w:tcPr>
          <w:p w14:paraId="6526A9BE" w14:textId="09481696" w:rsidR="00D00A1B" w:rsidRPr="00D00A1B" w:rsidRDefault="00D00A1B"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w:t>
            </w:r>
          </w:p>
        </w:tc>
        <w:tc>
          <w:tcPr>
            <w:tcW w:w="1134" w:type="dxa"/>
            <w:vAlign w:val="center"/>
          </w:tcPr>
          <w:p w14:paraId="174ACEF1" w14:textId="2D1B9AEB" w:rsidR="00D00A1B" w:rsidRPr="00D00A1B" w:rsidRDefault="00FF1926"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w:t>
            </w:r>
          </w:p>
        </w:tc>
      </w:tr>
      <w:tr w:rsidR="00D00A1B" w:rsidRPr="00D00A1B" w14:paraId="2A1AE194" w14:textId="77777777" w:rsidTr="00C100D3">
        <w:tc>
          <w:tcPr>
            <w:tcW w:w="2249" w:type="dxa"/>
            <w:vAlign w:val="center"/>
            <w:hideMark/>
          </w:tcPr>
          <w:p w14:paraId="74D778B7" w14:textId="77777777" w:rsidR="00D00A1B" w:rsidRPr="00D00A1B" w:rsidRDefault="00D00A1B" w:rsidP="00D00A1B">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Дебиторлик қарздорлик</w:t>
            </w:r>
          </w:p>
        </w:tc>
        <w:tc>
          <w:tcPr>
            <w:tcW w:w="1134" w:type="dxa"/>
            <w:vAlign w:val="center"/>
            <w:hideMark/>
          </w:tcPr>
          <w:p w14:paraId="093EF95F" w14:textId="77777777" w:rsidR="00D00A1B" w:rsidRPr="00D00A1B" w:rsidRDefault="00D00A1B" w:rsidP="00D00A1B">
            <w:pPr>
              <w:pStyle w:val="a8"/>
              <w:jc w:val="center"/>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млн. сўм</w:t>
            </w:r>
          </w:p>
        </w:tc>
        <w:tc>
          <w:tcPr>
            <w:tcW w:w="1148" w:type="dxa"/>
            <w:vAlign w:val="center"/>
          </w:tcPr>
          <w:p w14:paraId="4FF172C6" w14:textId="799AD429" w:rsidR="00D00A1B" w:rsidRPr="00D00A1B" w:rsidRDefault="00D00A1B" w:rsidP="00D00A1B">
            <w:pPr>
              <w:pStyle w:val="a8"/>
              <w:jc w:val="right"/>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7</w:t>
            </w:r>
            <w:r>
              <w:rPr>
                <w:rFonts w:ascii="Times New Roman" w:eastAsia="Times New Roman" w:hAnsi="Times New Roman" w:cs="Times New Roman"/>
                <w:szCs w:val="24"/>
                <w:lang w:val="uz-Cyrl-UZ"/>
              </w:rPr>
              <w:t xml:space="preserve"> </w:t>
            </w:r>
            <w:r w:rsidRPr="00D00A1B">
              <w:rPr>
                <w:rFonts w:ascii="Times New Roman" w:eastAsia="Times New Roman" w:hAnsi="Times New Roman" w:cs="Times New Roman"/>
                <w:szCs w:val="24"/>
                <w:lang w:val="uz-Cyrl-UZ"/>
              </w:rPr>
              <w:t>722,4</w:t>
            </w:r>
          </w:p>
        </w:tc>
        <w:tc>
          <w:tcPr>
            <w:tcW w:w="1134" w:type="dxa"/>
            <w:noWrap/>
            <w:vAlign w:val="center"/>
          </w:tcPr>
          <w:p w14:paraId="7CCCF7C8" w14:textId="43CA2F17" w:rsidR="00D00A1B" w:rsidRPr="00D00A1B" w:rsidRDefault="00D00A1B" w:rsidP="00D00A1B">
            <w:pPr>
              <w:pStyle w:val="a8"/>
              <w:jc w:val="right"/>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14</w:t>
            </w:r>
            <w:r>
              <w:rPr>
                <w:rFonts w:ascii="Times New Roman" w:eastAsia="Times New Roman" w:hAnsi="Times New Roman" w:cs="Times New Roman"/>
                <w:szCs w:val="24"/>
                <w:lang w:val="uz-Cyrl-UZ"/>
              </w:rPr>
              <w:t xml:space="preserve"> </w:t>
            </w:r>
            <w:r w:rsidRPr="00D00A1B">
              <w:rPr>
                <w:rFonts w:ascii="Times New Roman" w:eastAsia="Times New Roman" w:hAnsi="Times New Roman" w:cs="Times New Roman"/>
                <w:szCs w:val="24"/>
                <w:lang w:val="uz-Cyrl-UZ"/>
              </w:rPr>
              <w:t>319,5</w:t>
            </w:r>
          </w:p>
        </w:tc>
        <w:tc>
          <w:tcPr>
            <w:tcW w:w="1134" w:type="dxa"/>
            <w:noWrap/>
            <w:vAlign w:val="center"/>
          </w:tcPr>
          <w:p w14:paraId="5E4ABC66" w14:textId="4CFB5DA9" w:rsidR="00D00A1B" w:rsidRPr="00D00A1B" w:rsidRDefault="00D00A1B" w:rsidP="00D00A1B">
            <w:pPr>
              <w:pStyle w:val="a8"/>
              <w:jc w:val="right"/>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9</w:t>
            </w:r>
            <w:r>
              <w:rPr>
                <w:rFonts w:ascii="Times New Roman" w:eastAsia="Times New Roman" w:hAnsi="Times New Roman" w:cs="Times New Roman"/>
                <w:szCs w:val="24"/>
                <w:lang w:val="uz-Cyrl-UZ"/>
              </w:rPr>
              <w:t xml:space="preserve"> </w:t>
            </w:r>
            <w:r w:rsidRPr="00D00A1B">
              <w:rPr>
                <w:rFonts w:ascii="Times New Roman" w:eastAsia="Times New Roman" w:hAnsi="Times New Roman" w:cs="Times New Roman"/>
                <w:szCs w:val="24"/>
                <w:lang w:val="uz-Cyrl-UZ"/>
              </w:rPr>
              <w:t>348,5</w:t>
            </w:r>
          </w:p>
        </w:tc>
        <w:tc>
          <w:tcPr>
            <w:tcW w:w="993" w:type="dxa"/>
            <w:shd w:val="clear" w:color="auto" w:fill="auto"/>
            <w:vAlign w:val="center"/>
          </w:tcPr>
          <w:p w14:paraId="742A81EC" w14:textId="6B975E12" w:rsidR="00D00A1B" w:rsidRPr="00D00A1B" w:rsidRDefault="00D00A1B" w:rsidP="00D00A1B">
            <w:pPr>
              <w:pStyle w:val="a8"/>
              <w:jc w:val="right"/>
              <w:rPr>
                <w:rFonts w:ascii="Times New Roman" w:eastAsia="Times New Roman" w:hAnsi="Times New Roman" w:cs="Times New Roman"/>
                <w:szCs w:val="24"/>
                <w:lang w:val="uz-Cyrl-UZ"/>
              </w:rPr>
            </w:pPr>
            <w:r>
              <w:rPr>
                <w:rFonts w:ascii="Calibri" w:hAnsi="Calibri" w:cs="Calibri"/>
                <w:color w:val="000000"/>
              </w:rPr>
              <w:t>65,3</w:t>
            </w:r>
          </w:p>
        </w:tc>
        <w:tc>
          <w:tcPr>
            <w:tcW w:w="1275" w:type="dxa"/>
            <w:vAlign w:val="center"/>
          </w:tcPr>
          <w:p w14:paraId="1DC73804" w14:textId="2D972D78" w:rsidR="00D00A1B" w:rsidRPr="00D00A1B" w:rsidRDefault="00D00A1B"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w:t>
            </w:r>
          </w:p>
        </w:tc>
        <w:tc>
          <w:tcPr>
            <w:tcW w:w="1134" w:type="dxa"/>
            <w:vAlign w:val="center"/>
          </w:tcPr>
          <w:p w14:paraId="7EBCBFE6" w14:textId="1712FB58" w:rsidR="00D00A1B" w:rsidRPr="00D00A1B" w:rsidRDefault="00FF1926"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w:t>
            </w:r>
          </w:p>
        </w:tc>
      </w:tr>
      <w:tr w:rsidR="00D00A1B" w:rsidRPr="00D00A1B" w14:paraId="1136132C" w14:textId="77777777" w:rsidTr="00C100D3">
        <w:trPr>
          <w:trHeight w:val="673"/>
        </w:trPr>
        <w:tc>
          <w:tcPr>
            <w:tcW w:w="2249" w:type="dxa"/>
            <w:vAlign w:val="center"/>
            <w:hideMark/>
          </w:tcPr>
          <w:p w14:paraId="644CAA87" w14:textId="77777777" w:rsidR="00D00A1B" w:rsidRPr="00D00A1B" w:rsidRDefault="00D00A1B" w:rsidP="00D00A1B">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lastRenderedPageBreak/>
              <w:t>Давлат бюджетига жами тўловлар</w:t>
            </w:r>
          </w:p>
        </w:tc>
        <w:tc>
          <w:tcPr>
            <w:tcW w:w="1134" w:type="dxa"/>
            <w:vAlign w:val="center"/>
            <w:hideMark/>
          </w:tcPr>
          <w:p w14:paraId="6C36ECFC" w14:textId="77777777" w:rsidR="00D00A1B" w:rsidRPr="00D00A1B" w:rsidRDefault="00D00A1B" w:rsidP="00D00A1B">
            <w:pPr>
              <w:pStyle w:val="a8"/>
              <w:jc w:val="center"/>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млн. сўм</w:t>
            </w:r>
          </w:p>
        </w:tc>
        <w:tc>
          <w:tcPr>
            <w:tcW w:w="1148" w:type="dxa"/>
            <w:vAlign w:val="center"/>
          </w:tcPr>
          <w:p w14:paraId="122E67A0" w14:textId="6245096A" w:rsidR="00D00A1B" w:rsidRPr="00D00A1B" w:rsidRDefault="00D00A1B" w:rsidP="00D00A1B">
            <w:pPr>
              <w:pStyle w:val="a8"/>
              <w:jc w:val="right"/>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14</w:t>
            </w:r>
            <w:r>
              <w:rPr>
                <w:rFonts w:ascii="Times New Roman" w:eastAsia="Times New Roman" w:hAnsi="Times New Roman" w:cs="Times New Roman"/>
                <w:szCs w:val="24"/>
                <w:lang w:val="uz-Cyrl-UZ"/>
              </w:rPr>
              <w:t xml:space="preserve"> </w:t>
            </w:r>
            <w:r w:rsidRPr="00D00A1B">
              <w:rPr>
                <w:rFonts w:ascii="Times New Roman" w:eastAsia="Times New Roman" w:hAnsi="Times New Roman" w:cs="Times New Roman"/>
                <w:szCs w:val="24"/>
                <w:lang w:val="uz-Cyrl-UZ"/>
              </w:rPr>
              <w:t>385,8</w:t>
            </w:r>
          </w:p>
        </w:tc>
        <w:tc>
          <w:tcPr>
            <w:tcW w:w="1134" w:type="dxa"/>
            <w:noWrap/>
            <w:vAlign w:val="center"/>
          </w:tcPr>
          <w:p w14:paraId="194A2424" w14:textId="0D870C5D" w:rsidR="00D00A1B" w:rsidRPr="00D00A1B" w:rsidRDefault="00D00A1B" w:rsidP="00D00A1B">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9</w:t>
            </w:r>
            <w:r>
              <w:rPr>
                <w:rFonts w:ascii="Times New Roman" w:eastAsia="Times New Roman" w:hAnsi="Times New Roman" w:cs="Times New Roman"/>
                <w:szCs w:val="24"/>
              </w:rPr>
              <w:t xml:space="preserve"> </w:t>
            </w:r>
            <w:r w:rsidRPr="00D00A1B">
              <w:rPr>
                <w:rFonts w:ascii="Times New Roman" w:eastAsia="Times New Roman" w:hAnsi="Times New Roman" w:cs="Times New Roman"/>
                <w:szCs w:val="24"/>
              </w:rPr>
              <w:t>886,8</w:t>
            </w:r>
          </w:p>
        </w:tc>
        <w:tc>
          <w:tcPr>
            <w:tcW w:w="1134" w:type="dxa"/>
            <w:noWrap/>
            <w:vAlign w:val="center"/>
          </w:tcPr>
          <w:p w14:paraId="4C5949B3" w14:textId="10F211FF" w:rsidR="00D00A1B" w:rsidRPr="00D00A1B" w:rsidRDefault="00D00A1B" w:rsidP="00D00A1B">
            <w:pPr>
              <w:pStyle w:val="a8"/>
              <w:jc w:val="right"/>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7</w:t>
            </w:r>
            <w:r>
              <w:rPr>
                <w:rFonts w:ascii="Times New Roman" w:eastAsia="Times New Roman" w:hAnsi="Times New Roman" w:cs="Times New Roman"/>
                <w:szCs w:val="24"/>
                <w:lang w:val="uz-Cyrl-UZ"/>
              </w:rPr>
              <w:t xml:space="preserve"> </w:t>
            </w:r>
            <w:r w:rsidRPr="00D00A1B">
              <w:rPr>
                <w:rFonts w:ascii="Times New Roman" w:eastAsia="Times New Roman" w:hAnsi="Times New Roman" w:cs="Times New Roman"/>
                <w:szCs w:val="24"/>
                <w:lang w:val="uz-Cyrl-UZ"/>
              </w:rPr>
              <w:t>378,9</w:t>
            </w:r>
          </w:p>
        </w:tc>
        <w:tc>
          <w:tcPr>
            <w:tcW w:w="993" w:type="dxa"/>
            <w:shd w:val="clear" w:color="auto" w:fill="auto"/>
            <w:vAlign w:val="center"/>
          </w:tcPr>
          <w:p w14:paraId="186D42F4" w14:textId="2900D66C" w:rsidR="00D00A1B" w:rsidRPr="00D00A1B" w:rsidRDefault="00D00A1B" w:rsidP="00D00A1B">
            <w:pPr>
              <w:pStyle w:val="a8"/>
              <w:jc w:val="right"/>
              <w:rPr>
                <w:rFonts w:ascii="Times New Roman" w:eastAsia="Times New Roman" w:hAnsi="Times New Roman" w:cs="Times New Roman"/>
                <w:szCs w:val="24"/>
                <w:lang w:val="uz-Cyrl-UZ"/>
              </w:rPr>
            </w:pPr>
            <w:r>
              <w:rPr>
                <w:rFonts w:ascii="Calibri" w:hAnsi="Calibri" w:cs="Calibri"/>
                <w:color w:val="000000"/>
              </w:rPr>
              <w:t>74,6</w:t>
            </w:r>
          </w:p>
        </w:tc>
        <w:tc>
          <w:tcPr>
            <w:tcW w:w="1275" w:type="dxa"/>
            <w:vAlign w:val="center"/>
          </w:tcPr>
          <w:p w14:paraId="32AE45D6" w14:textId="1BB8182E" w:rsidR="00D00A1B" w:rsidRPr="00D00A1B" w:rsidRDefault="00D00A1B"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92,8</w:t>
            </w:r>
          </w:p>
        </w:tc>
        <w:tc>
          <w:tcPr>
            <w:tcW w:w="1134" w:type="dxa"/>
            <w:vAlign w:val="center"/>
          </w:tcPr>
          <w:p w14:paraId="62B9E93F" w14:textId="1067D5A1" w:rsidR="00D00A1B" w:rsidRPr="00D00A1B" w:rsidRDefault="00C100D3"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9 800,0</w:t>
            </w:r>
          </w:p>
        </w:tc>
      </w:tr>
      <w:tr w:rsidR="00D00A1B" w:rsidRPr="00D00A1B" w14:paraId="5F659F5D" w14:textId="77777777" w:rsidTr="00C100D3">
        <w:trPr>
          <w:trHeight w:val="824"/>
        </w:trPr>
        <w:tc>
          <w:tcPr>
            <w:tcW w:w="2249" w:type="dxa"/>
            <w:vAlign w:val="center"/>
            <w:hideMark/>
          </w:tcPr>
          <w:p w14:paraId="628A2712" w14:textId="0373EB8E" w:rsidR="00D00A1B" w:rsidRPr="00D00A1B" w:rsidRDefault="00D00A1B" w:rsidP="00D00A1B">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 xml:space="preserve">Давлат улушига дивиденд тўлови </w:t>
            </w:r>
            <w:r w:rsidRPr="00D00A1B">
              <w:rPr>
                <w:rFonts w:ascii="Times New Roman" w:eastAsia="Times New Roman" w:hAnsi="Times New Roman" w:cs="Times New Roman"/>
                <w:i/>
                <w:szCs w:val="24"/>
                <w:lang w:val="uz-Cyrl-UZ"/>
              </w:rPr>
              <w:t>(2020 йил учун)</w:t>
            </w:r>
          </w:p>
        </w:tc>
        <w:tc>
          <w:tcPr>
            <w:tcW w:w="1134" w:type="dxa"/>
            <w:vAlign w:val="center"/>
            <w:hideMark/>
          </w:tcPr>
          <w:p w14:paraId="6909BE32" w14:textId="77777777" w:rsidR="00D00A1B" w:rsidRPr="00D00A1B" w:rsidRDefault="00D00A1B" w:rsidP="00D00A1B">
            <w:pPr>
              <w:pStyle w:val="a8"/>
              <w:jc w:val="center"/>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млн. сўм</w:t>
            </w:r>
          </w:p>
        </w:tc>
        <w:tc>
          <w:tcPr>
            <w:tcW w:w="1148" w:type="dxa"/>
            <w:shd w:val="clear" w:color="auto" w:fill="auto"/>
            <w:vAlign w:val="center"/>
          </w:tcPr>
          <w:p w14:paraId="35D26A24" w14:textId="24CF7C22" w:rsidR="00D00A1B" w:rsidRPr="00D00A1B" w:rsidRDefault="00D00A1B" w:rsidP="00D00A1B">
            <w:pPr>
              <w:pStyle w:val="a8"/>
              <w:jc w:val="right"/>
              <w:rPr>
                <w:rFonts w:ascii="Times New Roman" w:eastAsiaTheme="minorHAnsi" w:hAnsi="Times New Roman" w:cs="Times New Roman"/>
                <w:szCs w:val="24"/>
                <w:lang w:val="uz-Cyrl-UZ" w:eastAsia="en-US"/>
              </w:rPr>
            </w:pPr>
            <w:r w:rsidRPr="00D00A1B">
              <w:rPr>
                <w:rFonts w:ascii="Times New Roman" w:eastAsiaTheme="minorHAnsi" w:hAnsi="Times New Roman" w:cs="Times New Roman"/>
                <w:szCs w:val="24"/>
                <w:lang w:val="uz-Cyrl-UZ" w:eastAsia="en-US"/>
              </w:rPr>
              <w:t>3581,6</w:t>
            </w:r>
          </w:p>
        </w:tc>
        <w:tc>
          <w:tcPr>
            <w:tcW w:w="1134" w:type="dxa"/>
            <w:shd w:val="clear" w:color="auto" w:fill="auto"/>
            <w:noWrap/>
            <w:vAlign w:val="center"/>
          </w:tcPr>
          <w:p w14:paraId="643EC915" w14:textId="0613D368" w:rsidR="00D00A1B" w:rsidRPr="00FF1926" w:rsidRDefault="00FF1926" w:rsidP="00D00A1B">
            <w:pPr>
              <w:pStyle w:val="a8"/>
              <w:jc w:val="right"/>
              <w:rPr>
                <w:rFonts w:ascii="Times New Roman" w:eastAsia="Times New Roman" w:hAnsi="Times New Roman" w:cs="Times New Roman"/>
                <w:szCs w:val="24"/>
              </w:rPr>
            </w:pPr>
            <w:r>
              <w:rPr>
                <w:rFonts w:ascii="Times New Roman" w:eastAsia="Times New Roman" w:hAnsi="Times New Roman" w:cs="Times New Roman"/>
                <w:szCs w:val="24"/>
              </w:rPr>
              <w:t>-</w:t>
            </w:r>
          </w:p>
        </w:tc>
        <w:tc>
          <w:tcPr>
            <w:tcW w:w="1134" w:type="dxa"/>
            <w:shd w:val="clear" w:color="auto" w:fill="auto"/>
            <w:noWrap/>
            <w:vAlign w:val="center"/>
          </w:tcPr>
          <w:p w14:paraId="57B51AF2" w14:textId="41A20144" w:rsidR="00D00A1B" w:rsidRPr="00FF1926" w:rsidRDefault="00FF1926" w:rsidP="00D00A1B">
            <w:pPr>
              <w:pStyle w:val="a8"/>
              <w:jc w:val="right"/>
              <w:rPr>
                <w:rFonts w:ascii="Times New Roman" w:eastAsia="Times New Roman" w:hAnsi="Times New Roman" w:cs="Times New Roman"/>
                <w:szCs w:val="24"/>
              </w:rPr>
            </w:pPr>
            <w:r>
              <w:rPr>
                <w:rFonts w:ascii="Times New Roman" w:eastAsia="Times New Roman" w:hAnsi="Times New Roman" w:cs="Times New Roman"/>
                <w:szCs w:val="24"/>
              </w:rPr>
              <w:t>-</w:t>
            </w:r>
          </w:p>
        </w:tc>
        <w:tc>
          <w:tcPr>
            <w:tcW w:w="993" w:type="dxa"/>
            <w:shd w:val="clear" w:color="auto" w:fill="auto"/>
            <w:vAlign w:val="center"/>
          </w:tcPr>
          <w:p w14:paraId="59D79A77" w14:textId="7F17684A" w:rsidR="00D00A1B" w:rsidRPr="00D00A1B" w:rsidRDefault="00FF1926" w:rsidP="00D00A1B">
            <w:pPr>
              <w:pStyle w:val="a8"/>
              <w:jc w:val="right"/>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w:t>
            </w:r>
          </w:p>
        </w:tc>
        <w:tc>
          <w:tcPr>
            <w:tcW w:w="1275" w:type="dxa"/>
            <w:shd w:val="clear" w:color="auto" w:fill="auto"/>
            <w:vAlign w:val="center"/>
          </w:tcPr>
          <w:p w14:paraId="3F4DBE4B" w14:textId="57419042" w:rsidR="00D00A1B" w:rsidRPr="00D00A1B" w:rsidRDefault="00D00A1B"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w:t>
            </w:r>
          </w:p>
        </w:tc>
        <w:tc>
          <w:tcPr>
            <w:tcW w:w="1134" w:type="dxa"/>
            <w:shd w:val="clear" w:color="auto" w:fill="auto"/>
            <w:vAlign w:val="center"/>
          </w:tcPr>
          <w:p w14:paraId="248A0EC7" w14:textId="4008CFE0" w:rsidR="00D00A1B" w:rsidRPr="00D00A1B" w:rsidRDefault="00FF1926"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w:t>
            </w:r>
          </w:p>
        </w:tc>
      </w:tr>
      <w:tr w:rsidR="00D00A1B" w:rsidRPr="00D00A1B" w14:paraId="393E5318" w14:textId="77777777" w:rsidTr="00C100D3">
        <w:trPr>
          <w:trHeight w:val="282"/>
        </w:trPr>
        <w:tc>
          <w:tcPr>
            <w:tcW w:w="2249" w:type="dxa"/>
            <w:vAlign w:val="center"/>
            <w:hideMark/>
          </w:tcPr>
          <w:p w14:paraId="589FA008" w14:textId="77777777" w:rsidR="00D00A1B" w:rsidRPr="00D00A1B" w:rsidRDefault="00D00A1B" w:rsidP="00D00A1B">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Соф актив</w:t>
            </w:r>
          </w:p>
        </w:tc>
        <w:tc>
          <w:tcPr>
            <w:tcW w:w="1134" w:type="dxa"/>
            <w:vAlign w:val="center"/>
            <w:hideMark/>
          </w:tcPr>
          <w:p w14:paraId="7ECB264C" w14:textId="77777777" w:rsidR="00D00A1B" w:rsidRPr="00D00A1B" w:rsidRDefault="00D00A1B" w:rsidP="00D00A1B">
            <w:pPr>
              <w:pStyle w:val="a8"/>
              <w:jc w:val="center"/>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млн. сўм</w:t>
            </w:r>
          </w:p>
        </w:tc>
        <w:tc>
          <w:tcPr>
            <w:tcW w:w="1148" w:type="dxa"/>
            <w:vAlign w:val="center"/>
          </w:tcPr>
          <w:p w14:paraId="5289382E" w14:textId="7B12E299" w:rsidR="00D00A1B" w:rsidRPr="00D00A1B" w:rsidRDefault="00D00A1B" w:rsidP="00D00A1B">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27</w:t>
            </w:r>
            <w:r>
              <w:rPr>
                <w:rFonts w:ascii="Times New Roman" w:eastAsia="Times New Roman" w:hAnsi="Times New Roman" w:cs="Times New Roman"/>
                <w:szCs w:val="24"/>
              </w:rPr>
              <w:t xml:space="preserve"> </w:t>
            </w:r>
            <w:r w:rsidRPr="00D00A1B">
              <w:rPr>
                <w:rFonts w:ascii="Times New Roman" w:eastAsia="Times New Roman" w:hAnsi="Times New Roman" w:cs="Times New Roman"/>
                <w:szCs w:val="24"/>
              </w:rPr>
              <w:t>580,0</w:t>
            </w:r>
          </w:p>
        </w:tc>
        <w:tc>
          <w:tcPr>
            <w:tcW w:w="1134" w:type="dxa"/>
            <w:noWrap/>
            <w:vAlign w:val="center"/>
          </w:tcPr>
          <w:p w14:paraId="753D1F3D" w14:textId="400AD825" w:rsidR="00D00A1B" w:rsidRPr="00D00A1B" w:rsidRDefault="00D00A1B" w:rsidP="00D00A1B">
            <w:pPr>
              <w:pStyle w:val="a8"/>
              <w:jc w:val="right"/>
              <w:rPr>
                <w:rFonts w:ascii="Times New Roman" w:eastAsia="Times New Roman" w:hAnsi="Times New Roman" w:cs="Times New Roman"/>
                <w:szCs w:val="24"/>
              </w:rPr>
            </w:pPr>
            <w:r w:rsidRPr="00D00A1B">
              <w:rPr>
                <w:rFonts w:ascii="Times New Roman" w:eastAsia="Times New Roman" w:hAnsi="Times New Roman" w:cs="Times New Roman"/>
                <w:szCs w:val="24"/>
              </w:rPr>
              <w:t>31</w:t>
            </w:r>
            <w:r>
              <w:rPr>
                <w:rFonts w:ascii="Times New Roman" w:eastAsia="Times New Roman" w:hAnsi="Times New Roman" w:cs="Times New Roman"/>
                <w:szCs w:val="24"/>
              </w:rPr>
              <w:t xml:space="preserve"> </w:t>
            </w:r>
            <w:r w:rsidRPr="00D00A1B">
              <w:rPr>
                <w:rFonts w:ascii="Times New Roman" w:eastAsia="Times New Roman" w:hAnsi="Times New Roman" w:cs="Times New Roman"/>
                <w:szCs w:val="24"/>
              </w:rPr>
              <w:t>942,8</w:t>
            </w:r>
          </w:p>
        </w:tc>
        <w:tc>
          <w:tcPr>
            <w:tcW w:w="1134" w:type="dxa"/>
            <w:noWrap/>
            <w:vAlign w:val="center"/>
          </w:tcPr>
          <w:p w14:paraId="44E461E5" w14:textId="31A91EAE" w:rsidR="00D00A1B" w:rsidRPr="00D00A1B" w:rsidRDefault="00D00A1B" w:rsidP="00D00A1B">
            <w:pPr>
              <w:pStyle w:val="a8"/>
              <w:jc w:val="right"/>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29</w:t>
            </w:r>
            <w:r>
              <w:rPr>
                <w:rFonts w:ascii="Times New Roman" w:eastAsia="Times New Roman" w:hAnsi="Times New Roman" w:cs="Times New Roman"/>
                <w:szCs w:val="24"/>
                <w:lang w:val="uz-Cyrl-UZ"/>
              </w:rPr>
              <w:t xml:space="preserve"> </w:t>
            </w:r>
            <w:r w:rsidRPr="00D00A1B">
              <w:rPr>
                <w:rFonts w:ascii="Times New Roman" w:eastAsia="Times New Roman" w:hAnsi="Times New Roman" w:cs="Times New Roman"/>
                <w:szCs w:val="24"/>
                <w:lang w:val="uz-Cyrl-UZ"/>
              </w:rPr>
              <w:t>206,5</w:t>
            </w:r>
          </w:p>
        </w:tc>
        <w:tc>
          <w:tcPr>
            <w:tcW w:w="993" w:type="dxa"/>
            <w:shd w:val="clear" w:color="auto" w:fill="auto"/>
            <w:vAlign w:val="center"/>
          </w:tcPr>
          <w:p w14:paraId="088C560D" w14:textId="38BE2D72" w:rsidR="00D00A1B" w:rsidRPr="00D00A1B" w:rsidRDefault="00D00A1B" w:rsidP="00D00A1B">
            <w:pPr>
              <w:pStyle w:val="a8"/>
              <w:jc w:val="right"/>
              <w:rPr>
                <w:rFonts w:ascii="Times New Roman" w:eastAsia="Times New Roman" w:hAnsi="Times New Roman" w:cs="Times New Roman"/>
                <w:szCs w:val="24"/>
                <w:lang w:val="uz-Cyrl-UZ"/>
              </w:rPr>
            </w:pPr>
            <w:r>
              <w:rPr>
                <w:rFonts w:ascii="Calibri" w:hAnsi="Calibri" w:cs="Calibri"/>
                <w:color w:val="000000"/>
              </w:rPr>
              <w:t>91,4</w:t>
            </w:r>
          </w:p>
        </w:tc>
        <w:tc>
          <w:tcPr>
            <w:tcW w:w="1275" w:type="dxa"/>
            <w:vAlign w:val="center"/>
          </w:tcPr>
          <w:p w14:paraId="0ACDEB9F" w14:textId="3EF25C1E" w:rsidR="00D00A1B" w:rsidRPr="00D00A1B" w:rsidRDefault="00FF1926"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w:t>
            </w:r>
          </w:p>
        </w:tc>
        <w:tc>
          <w:tcPr>
            <w:tcW w:w="1134" w:type="dxa"/>
            <w:vAlign w:val="center"/>
          </w:tcPr>
          <w:p w14:paraId="18D4DD66" w14:textId="32D6239D" w:rsidR="00D00A1B" w:rsidRPr="00D00A1B" w:rsidRDefault="00C100D3"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29 300,0</w:t>
            </w:r>
          </w:p>
        </w:tc>
      </w:tr>
      <w:tr w:rsidR="00D00A1B" w:rsidRPr="00D00A1B" w14:paraId="600E9A21" w14:textId="77777777" w:rsidTr="00C100D3">
        <w:trPr>
          <w:trHeight w:val="698"/>
        </w:trPr>
        <w:tc>
          <w:tcPr>
            <w:tcW w:w="2249" w:type="dxa"/>
            <w:vAlign w:val="center"/>
          </w:tcPr>
          <w:p w14:paraId="27068CAC" w14:textId="77777777" w:rsidR="00D00A1B" w:rsidRPr="00D00A1B" w:rsidRDefault="00D00A1B" w:rsidP="00D00A1B">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1 та ходимга нисба-тан соф тушум</w:t>
            </w:r>
          </w:p>
        </w:tc>
        <w:tc>
          <w:tcPr>
            <w:tcW w:w="1134" w:type="dxa"/>
            <w:vAlign w:val="center"/>
          </w:tcPr>
          <w:p w14:paraId="414F6ADE" w14:textId="77777777" w:rsidR="00D00A1B" w:rsidRPr="00D00A1B" w:rsidRDefault="00D00A1B" w:rsidP="00D00A1B">
            <w:pPr>
              <w:pStyle w:val="a8"/>
              <w:jc w:val="center"/>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млн. сўм</w:t>
            </w:r>
          </w:p>
        </w:tc>
        <w:tc>
          <w:tcPr>
            <w:tcW w:w="1148" w:type="dxa"/>
            <w:vAlign w:val="center"/>
          </w:tcPr>
          <w:p w14:paraId="1EC38BF6" w14:textId="44FA6A54" w:rsidR="00D00A1B" w:rsidRPr="00D00A1B" w:rsidRDefault="00D00A1B" w:rsidP="00D00A1B">
            <w:pPr>
              <w:pStyle w:val="a8"/>
              <w:jc w:val="right"/>
              <w:rPr>
                <w:rFonts w:ascii="Times New Roman" w:hAnsi="Times New Roman" w:cs="Times New Roman"/>
                <w:szCs w:val="24"/>
              </w:rPr>
            </w:pPr>
            <w:r w:rsidRPr="00D00A1B">
              <w:rPr>
                <w:rFonts w:ascii="Times New Roman" w:hAnsi="Times New Roman" w:cs="Times New Roman"/>
                <w:szCs w:val="24"/>
              </w:rPr>
              <w:t>165,7</w:t>
            </w:r>
          </w:p>
        </w:tc>
        <w:tc>
          <w:tcPr>
            <w:tcW w:w="1134" w:type="dxa"/>
            <w:noWrap/>
            <w:vAlign w:val="center"/>
          </w:tcPr>
          <w:p w14:paraId="4EDD1084" w14:textId="132E611C" w:rsidR="00D00A1B" w:rsidRPr="00D00A1B" w:rsidRDefault="00D00A1B" w:rsidP="00D00A1B">
            <w:pPr>
              <w:pStyle w:val="a8"/>
              <w:jc w:val="right"/>
              <w:rPr>
                <w:rFonts w:ascii="Times New Roman" w:hAnsi="Times New Roman" w:cs="Times New Roman"/>
                <w:szCs w:val="24"/>
              </w:rPr>
            </w:pPr>
            <w:r w:rsidRPr="00D00A1B">
              <w:rPr>
                <w:rFonts w:ascii="Times New Roman" w:hAnsi="Times New Roman" w:cs="Times New Roman"/>
                <w:szCs w:val="24"/>
              </w:rPr>
              <w:t>120,6</w:t>
            </w:r>
          </w:p>
        </w:tc>
        <w:tc>
          <w:tcPr>
            <w:tcW w:w="1134" w:type="dxa"/>
            <w:noWrap/>
            <w:vAlign w:val="center"/>
          </w:tcPr>
          <w:p w14:paraId="11CF81FB" w14:textId="755022CB" w:rsidR="00D00A1B" w:rsidRPr="00D00A1B" w:rsidRDefault="00D00A1B" w:rsidP="00D00A1B">
            <w:pPr>
              <w:pStyle w:val="a8"/>
              <w:jc w:val="right"/>
              <w:rPr>
                <w:rFonts w:ascii="Times New Roman" w:hAnsi="Times New Roman" w:cs="Times New Roman"/>
                <w:szCs w:val="24"/>
              </w:rPr>
            </w:pPr>
            <w:r w:rsidRPr="00D00A1B">
              <w:rPr>
                <w:rFonts w:ascii="Times New Roman" w:hAnsi="Times New Roman" w:cs="Times New Roman"/>
                <w:szCs w:val="24"/>
              </w:rPr>
              <w:t>94,7</w:t>
            </w:r>
          </w:p>
        </w:tc>
        <w:tc>
          <w:tcPr>
            <w:tcW w:w="993" w:type="dxa"/>
            <w:shd w:val="clear" w:color="auto" w:fill="auto"/>
            <w:vAlign w:val="center"/>
          </w:tcPr>
          <w:p w14:paraId="60BA2E7B" w14:textId="72E23106" w:rsidR="00D00A1B" w:rsidRPr="00D00A1B" w:rsidRDefault="00D00A1B" w:rsidP="00D00A1B">
            <w:pPr>
              <w:pStyle w:val="a8"/>
              <w:jc w:val="right"/>
              <w:rPr>
                <w:rFonts w:ascii="Times New Roman" w:hAnsi="Times New Roman" w:cs="Times New Roman"/>
                <w:szCs w:val="24"/>
                <w:lang w:val="uz-Cyrl-UZ"/>
              </w:rPr>
            </w:pPr>
            <w:r>
              <w:rPr>
                <w:rFonts w:ascii="Calibri" w:hAnsi="Calibri" w:cs="Calibri"/>
                <w:color w:val="000000"/>
              </w:rPr>
              <w:t>78,5</w:t>
            </w:r>
          </w:p>
        </w:tc>
        <w:tc>
          <w:tcPr>
            <w:tcW w:w="1275" w:type="dxa"/>
            <w:vAlign w:val="center"/>
          </w:tcPr>
          <w:p w14:paraId="61961CA4" w14:textId="72C4BF57" w:rsidR="00D00A1B" w:rsidRPr="00D00A1B" w:rsidRDefault="00FF1926" w:rsidP="00D00A1B">
            <w:pPr>
              <w:jc w:val="center"/>
              <w:rPr>
                <w:rFonts w:ascii="Times New Roman" w:hAnsi="Times New Roman" w:cs="Times New Roman"/>
                <w:szCs w:val="24"/>
              </w:rPr>
            </w:pPr>
            <w:r>
              <w:rPr>
                <w:rFonts w:ascii="Times New Roman" w:hAnsi="Times New Roman" w:cs="Times New Roman"/>
                <w:szCs w:val="24"/>
              </w:rPr>
              <w:t>80,7</w:t>
            </w:r>
          </w:p>
        </w:tc>
        <w:tc>
          <w:tcPr>
            <w:tcW w:w="1134" w:type="dxa"/>
            <w:vAlign w:val="center"/>
          </w:tcPr>
          <w:p w14:paraId="56D5B85D" w14:textId="5C2116AD" w:rsidR="00D00A1B" w:rsidRPr="00D00A1B" w:rsidRDefault="00C100D3"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130,0</w:t>
            </w:r>
          </w:p>
        </w:tc>
      </w:tr>
      <w:tr w:rsidR="00D00A1B" w:rsidRPr="00D00A1B" w14:paraId="0D3E6043" w14:textId="77777777" w:rsidTr="00C100D3">
        <w:trPr>
          <w:trHeight w:val="67"/>
        </w:trPr>
        <w:tc>
          <w:tcPr>
            <w:tcW w:w="2249" w:type="dxa"/>
            <w:vAlign w:val="center"/>
            <w:hideMark/>
          </w:tcPr>
          <w:p w14:paraId="2B3BD5BB" w14:textId="77777777" w:rsidR="00D00A1B" w:rsidRPr="00D00A1B" w:rsidRDefault="00D00A1B" w:rsidP="00D00A1B">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Импорт ҳажми</w:t>
            </w:r>
          </w:p>
        </w:tc>
        <w:tc>
          <w:tcPr>
            <w:tcW w:w="1134" w:type="dxa"/>
            <w:vAlign w:val="center"/>
            <w:hideMark/>
          </w:tcPr>
          <w:p w14:paraId="3183366F" w14:textId="77777777" w:rsidR="00D00A1B" w:rsidRPr="00D00A1B" w:rsidRDefault="00D00A1B" w:rsidP="00D00A1B">
            <w:pPr>
              <w:pStyle w:val="a8"/>
              <w:jc w:val="center"/>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млн. долл.</w:t>
            </w:r>
          </w:p>
        </w:tc>
        <w:tc>
          <w:tcPr>
            <w:tcW w:w="1148" w:type="dxa"/>
            <w:vAlign w:val="center"/>
          </w:tcPr>
          <w:p w14:paraId="11CC0F74" w14:textId="640EEC6F" w:rsidR="00D00A1B" w:rsidRPr="00D00A1B" w:rsidRDefault="00FF1926" w:rsidP="00D00A1B">
            <w:pPr>
              <w:jc w:val="right"/>
              <w:rPr>
                <w:rFonts w:ascii="Times New Roman" w:hAnsi="Times New Roman" w:cs="Times New Roman"/>
                <w:szCs w:val="24"/>
                <w:lang w:val="uz-Cyrl-UZ"/>
              </w:rPr>
            </w:pPr>
            <w:r>
              <w:rPr>
                <w:rFonts w:ascii="Times New Roman" w:hAnsi="Times New Roman" w:cs="Times New Roman"/>
                <w:szCs w:val="24"/>
                <w:lang w:val="uz-Cyrl-UZ"/>
              </w:rPr>
              <w:t>-</w:t>
            </w:r>
          </w:p>
        </w:tc>
        <w:tc>
          <w:tcPr>
            <w:tcW w:w="1134" w:type="dxa"/>
            <w:noWrap/>
            <w:vAlign w:val="center"/>
          </w:tcPr>
          <w:p w14:paraId="5C79816C" w14:textId="2B9144B7" w:rsidR="00D00A1B" w:rsidRPr="00D00A1B" w:rsidRDefault="00FF1926" w:rsidP="00D00A1B">
            <w:pPr>
              <w:jc w:val="right"/>
              <w:rPr>
                <w:rFonts w:ascii="Times New Roman" w:hAnsi="Times New Roman" w:cs="Times New Roman"/>
                <w:szCs w:val="24"/>
              </w:rPr>
            </w:pPr>
            <w:r>
              <w:rPr>
                <w:rFonts w:ascii="Times New Roman" w:hAnsi="Times New Roman" w:cs="Times New Roman"/>
                <w:szCs w:val="24"/>
              </w:rPr>
              <w:t>-</w:t>
            </w:r>
          </w:p>
        </w:tc>
        <w:tc>
          <w:tcPr>
            <w:tcW w:w="1134" w:type="dxa"/>
            <w:noWrap/>
            <w:vAlign w:val="center"/>
          </w:tcPr>
          <w:p w14:paraId="3C66F37C" w14:textId="7F05EF4D" w:rsidR="00D00A1B" w:rsidRPr="00D00A1B" w:rsidRDefault="00FF1926" w:rsidP="00D00A1B">
            <w:pPr>
              <w:jc w:val="right"/>
              <w:rPr>
                <w:rFonts w:ascii="Times New Roman" w:hAnsi="Times New Roman" w:cs="Times New Roman"/>
                <w:szCs w:val="24"/>
              </w:rPr>
            </w:pPr>
            <w:r>
              <w:rPr>
                <w:rFonts w:ascii="Times New Roman" w:hAnsi="Times New Roman" w:cs="Times New Roman"/>
                <w:szCs w:val="24"/>
              </w:rPr>
              <w:t>-</w:t>
            </w:r>
          </w:p>
        </w:tc>
        <w:tc>
          <w:tcPr>
            <w:tcW w:w="993" w:type="dxa"/>
            <w:shd w:val="clear" w:color="auto" w:fill="auto"/>
            <w:vAlign w:val="center"/>
          </w:tcPr>
          <w:p w14:paraId="5497C16D" w14:textId="21BA6079" w:rsidR="00D00A1B" w:rsidRPr="00D00A1B" w:rsidRDefault="00FF1926" w:rsidP="00D00A1B">
            <w:pPr>
              <w:jc w:val="right"/>
              <w:rPr>
                <w:rFonts w:ascii="Times New Roman" w:hAnsi="Times New Roman" w:cs="Times New Roman"/>
                <w:szCs w:val="24"/>
              </w:rPr>
            </w:pPr>
            <w:r>
              <w:rPr>
                <w:rFonts w:ascii="Times New Roman" w:hAnsi="Times New Roman" w:cs="Times New Roman"/>
                <w:szCs w:val="24"/>
              </w:rPr>
              <w:t>-</w:t>
            </w:r>
          </w:p>
        </w:tc>
        <w:tc>
          <w:tcPr>
            <w:tcW w:w="1275" w:type="dxa"/>
            <w:vAlign w:val="center"/>
          </w:tcPr>
          <w:p w14:paraId="5CE44338" w14:textId="00ED61A6" w:rsidR="00D00A1B" w:rsidRPr="00D00A1B" w:rsidRDefault="00FF1926" w:rsidP="00D00A1B">
            <w:pPr>
              <w:jc w:val="center"/>
              <w:rPr>
                <w:rFonts w:ascii="Times New Roman" w:hAnsi="Times New Roman" w:cs="Times New Roman"/>
                <w:szCs w:val="24"/>
                <w:lang w:val="uz-Cyrl-UZ"/>
              </w:rPr>
            </w:pPr>
            <w:r>
              <w:rPr>
                <w:rFonts w:ascii="Times New Roman" w:hAnsi="Times New Roman" w:cs="Times New Roman"/>
                <w:szCs w:val="24"/>
                <w:lang w:val="uz-Cyrl-UZ"/>
              </w:rPr>
              <w:t>-</w:t>
            </w:r>
          </w:p>
        </w:tc>
        <w:tc>
          <w:tcPr>
            <w:tcW w:w="1134" w:type="dxa"/>
            <w:vAlign w:val="center"/>
          </w:tcPr>
          <w:p w14:paraId="3BF3A644" w14:textId="631424F8" w:rsidR="00D00A1B" w:rsidRPr="00D00A1B" w:rsidRDefault="004276EB"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w:t>
            </w:r>
          </w:p>
        </w:tc>
      </w:tr>
      <w:tr w:rsidR="00D00A1B" w:rsidRPr="00D00A1B" w14:paraId="40CA5D84" w14:textId="77777777" w:rsidTr="00C100D3">
        <w:trPr>
          <w:trHeight w:val="53"/>
        </w:trPr>
        <w:tc>
          <w:tcPr>
            <w:tcW w:w="2249" w:type="dxa"/>
            <w:vAlign w:val="center"/>
            <w:hideMark/>
          </w:tcPr>
          <w:p w14:paraId="2CFFB0D9" w14:textId="77777777" w:rsidR="00D00A1B" w:rsidRPr="00D00A1B" w:rsidRDefault="00D00A1B" w:rsidP="00D00A1B">
            <w:pPr>
              <w:pStyle w:val="a8"/>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Экспорт ҳажми</w:t>
            </w:r>
          </w:p>
        </w:tc>
        <w:tc>
          <w:tcPr>
            <w:tcW w:w="1134" w:type="dxa"/>
            <w:vAlign w:val="center"/>
            <w:hideMark/>
          </w:tcPr>
          <w:p w14:paraId="68304BBF" w14:textId="77777777" w:rsidR="00D00A1B" w:rsidRPr="00D00A1B" w:rsidRDefault="00D00A1B" w:rsidP="00D00A1B">
            <w:pPr>
              <w:pStyle w:val="a8"/>
              <w:jc w:val="center"/>
              <w:rPr>
                <w:rFonts w:ascii="Times New Roman" w:eastAsia="Times New Roman" w:hAnsi="Times New Roman" w:cs="Times New Roman"/>
                <w:szCs w:val="24"/>
                <w:lang w:val="uz-Cyrl-UZ"/>
              </w:rPr>
            </w:pPr>
            <w:r w:rsidRPr="00D00A1B">
              <w:rPr>
                <w:rFonts w:ascii="Times New Roman" w:eastAsia="Times New Roman" w:hAnsi="Times New Roman" w:cs="Times New Roman"/>
                <w:szCs w:val="24"/>
                <w:lang w:val="uz-Cyrl-UZ"/>
              </w:rPr>
              <w:t>млн. долл.</w:t>
            </w:r>
          </w:p>
        </w:tc>
        <w:tc>
          <w:tcPr>
            <w:tcW w:w="1148" w:type="dxa"/>
            <w:vAlign w:val="center"/>
          </w:tcPr>
          <w:p w14:paraId="1FD6D334" w14:textId="196360FE" w:rsidR="00D00A1B" w:rsidRPr="00D00A1B" w:rsidRDefault="00D00A1B" w:rsidP="00D00A1B">
            <w:pPr>
              <w:jc w:val="right"/>
              <w:rPr>
                <w:rFonts w:ascii="Times New Roman" w:hAnsi="Times New Roman" w:cs="Times New Roman"/>
                <w:szCs w:val="24"/>
                <w:lang w:val="uz-Cyrl-UZ"/>
              </w:rPr>
            </w:pPr>
            <w:r w:rsidRPr="00D00A1B">
              <w:rPr>
                <w:rFonts w:ascii="Times New Roman" w:hAnsi="Times New Roman" w:cs="Times New Roman"/>
                <w:szCs w:val="24"/>
                <w:lang w:val="uz-Cyrl-UZ"/>
              </w:rPr>
              <w:t>0,3</w:t>
            </w:r>
          </w:p>
        </w:tc>
        <w:tc>
          <w:tcPr>
            <w:tcW w:w="1134" w:type="dxa"/>
            <w:noWrap/>
            <w:vAlign w:val="center"/>
          </w:tcPr>
          <w:p w14:paraId="0F712C30" w14:textId="5E7B56EE" w:rsidR="00D00A1B" w:rsidRPr="00D00A1B" w:rsidRDefault="00D00A1B" w:rsidP="00D00A1B">
            <w:pPr>
              <w:jc w:val="right"/>
              <w:rPr>
                <w:rFonts w:ascii="Times New Roman" w:hAnsi="Times New Roman" w:cs="Times New Roman"/>
                <w:szCs w:val="24"/>
              </w:rPr>
            </w:pPr>
            <w:r w:rsidRPr="00D00A1B">
              <w:rPr>
                <w:rFonts w:ascii="Times New Roman" w:hAnsi="Times New Roman" w:cs="Times New Roman"/>
                <w:szCs w:val="24"/>
              </w:rPr>
              <w:t>0,06</w:t>
            </w:r>
          </w:p>
        </w:tc>
        <w:tc>
          <w:tcPr>
            <w:tcW w:w="1134" w:type="dxa"/>
            <w:noWrap/>
            <w:vAlign w:val="center"/>
          </w:tcPr>
          <w:p w14:paraId="03B8ED0E" w14:textId="1B679ED0" w:rsidR="00D00A1B" w:rsidRPr="00D00A1B" w:rsidRDefault="00D00A1B" w:rsidP="00D00A1B">
            <w:pPr>
              <w:jc w:val="right"/>
              <w:rPr>
                <w:rFonts w:ascii="Times New Roman" w:hAnsi="Times New Roman" w:cs="Times New Roman"/>
                <w:szCs w:val="24"/>
              </w:rPr>
            </w:pPr>
            <w:r w:rsidRPr="00D00A1B">
              <w:rPr>
                <w:rFonts w:ascii="Times New Roman" w:hAnsi="Times New Roman" w:cs="Times New Roman"/>
                <w:szCs w:val="24"/>
              </w:rPr>
              <w:t>0,03</w:t>
            </w:r>
          </w:p>
        </w:tc>
        <w:tc>
          <w:tcPr>
            <w:tcW w:w="993" w:type="dxa"/>
            <w:shd w:val="clear" w:color="auto" w:fill="auto"/>
            <w:vAlign w:val="center"/>
          </w:tcPr>
          <w:p w14:paraId="686AEDBA" w14:textId="3D120ACE" w:rsidR="00D00A1B" w:rsidRPr="00D00A1B" w:rsidRDefault="00D00A1B" w:rsidP="00D00A1B">
            <w:pPr>
              <w:jc w:val="right"/>
              <w:rPr>
                <w:rFonts w:ascii="Times New Roman" w:hAnsi="Times New Roman" w:cs="Times New Roman"/>
                <w:szCs w:val="24"/>
              </w:rPr>
            </w:pPr>
            <w:r>
              <w:rPr>
                <w:rFonts w:ascii="Calibri" w:hAnsi="Calibri" w:cs="Calibri"/>
                <w:color w:val="000000"/>
              </w:rPr>
              <w:t>50,0</w:t>
            </w:r>
          </w:p>
        </w:tc>
        <w:tc>
          <w:tcPr>
            <w:tcW w:w="1275" w:type="dxa"/>
            <w:vAlign w:val="center"/>
          </w:tcPr>
          <w:p w14:paraId="692EE8E3" w14:textId="2DC7C64B" w:rsidR="00D00A1B" w:rsidRPr="00D00A1B" w:rsidRDefault="00FF1926" w:rsidP="00D00A1B">
            <w:pPr>
              <w:jc w:val="center"/>
              <w:rPr>
                <w:rFonts w:ascii="Times New Roman" w:hAnsi="Times New Roman" w:cs="Times New Roman"/>
                <w:szCs w:val="24"/>
                <w:lang w:val="uz-Cyrl-UZ"/>
              </w:rPr>
            </w:pPr>
            <w:r>
              <w:rPr>
                <w:rFonts w:ascii="Times New Roman" w:hAnsi="Times New Roman" w:cs="Times New Roman"/>
                <w:szCs w:val="24"/>
                <w:lang w:val="uz-Cyrl-UZ"/>
              </w:rPr>
              <w:t>-</w:t>
            </w:r>
          </w:p>
        </w:tc>
        <w:tc>
          <w:tcPr>
            <w:tcW w:w="1134" w:type="dxa"/>
            <w:vAlign w:val="center"/>
          </w:tcPr>
          <w:p w14:paraId="47A93105" w14:textId="70A6A3C5" w:rsidR="00D00A1B" w:rsidRPr="00D00A1B" w:rsidRDefault="004276EB" w:rsidP="00D00A1B">
            <w:pPr>
              <w:pStyle w:val="a8"/>
              <w:jc w:val="center"/>
              <w:rPr>
                <w:rFonts w:ascii="Times New Roman" w:eastAsia="Times New Roman" w:hAnsi="Times New Roman" w:cs="Times New Roman"/>
                <w:szCs w:val="24"/>
                <w:lang w:val="uz-Cyrl-UZ"/>
              </w:rPr>
            </w:pPr>
            <w:r>
              <w:rPr>
                <w:rFonts w:ascii="Times New Roman" w:eastAsia="Times New Roman" w:hAnsi="Times New Roman" w:cs="Times New Roman"/>
                <w:szCs w:val="24"/>
                <w:lang w:val="uz-Cyrl-UZ"/>
              </w:rPr>
              <w:t>0,234</w:t>
            </w:r>
          </w:p>
        </w:tc>
      </w:tr>
    </w:tbl>
    <w:p w14:paraId="2E725C7B" w14:textId="66C7C87D" w:rsidR="00E47978" w:rsidRPr="00D00A1B" w:rsidRDefault="00E47978" w:rsidP="00E47978">
      <w:pPr>
        <w:spacing w:after="80" w:line="240" w:lineRule="auto"/>
        <w:jc w:val="center"/>
        <w:rPr>
          <w:rFonts w:ascii="Times New Roman" w:hAnsi="Times New Roman" w:cs="Times New Roman"/>
          <w:sz w:val="24"/>
          <w:szCs w:val="24"/>
          <w:lang w:val="uz-Cyrl-UZ"/>
        </w:rPr>
      </w:pPr>
    </w:p>
    <w:p w14:paraId="459DA253" w14:textId="6EEC8F38" w:rsidR="00AD6801" w:rsidRPr="00D00A1B" w:rsidRDefault="00D00A1B" w:rsidP="00AD6801">
      <w:pPr>
        <w:spacing w:before="80" w:after="120" w:line="240" w:lineRule="auto"/>
        <w:ind w:firstLine="709"/>
        <w:jc w:val="both"/>
        <w:rPr>
          <w:rFonts w:ascii="Times New Roman" w:hAnsi="Times New Roman" w:cs="Times New Roman"/>
          <w:b/>
          <w:sz w:val="24"/>
          <w:szCs w:val="24"/>
          <w:lang w:val="uz-Cyrl-UZ"/>
        </w:rPr>
      </w:pPr>
      <w:r w:rsidRPr="00D00A1B">
        <w:rPr>
          <w:rFonts w:ascii="Times New Roman" w:hAnsi="Times New Roman" w:cs="Times New Roman"/>
          <w:b/>
          <w:sz w:val="24"/>
          <w:szCs w:val="24"/>
          <w:lang w:val="uz-Cyrl-UZ"/>
        </w:rPr>
        <w:t>II</w:t>
      </w:r>
      <w:r w:rsidR="00AD6801" w:rsidRPr="00D00A1B">
        <w:rPr>
          <w:rFonts w:ascii="Times New Roman" w:hAnsi="Times New Roman" w:cs="Times New Roman"/>
          <w:b/>
          <w:sz w:val="24"/>
          <w:szCs w:val="24"/>
          <w:lang w:val="uz-Cyrl-UZ"/>
        </w:rPr>
        <w:t xml:space="preserve">I. Бошқарув органлари </w:t>
      </w:r>
    </w:p>
    <w:p w14:paraId="4B6912AF" w14:textId="77777777" w:rsidR="00AD6801" w:rsidRPr="00D00A1B" w:rsidRDefault="00AD6801" w:rsidP="00AD6801">
      <w:pPr>
        <w:spacing w:after="80" w:line="240" w:lineRule="auto"/>
        <w:ind w:firstLine="567"/>
        <w:jc w:val="center"/>
        <w:rPr>
          <w:rFonts w:ascii="Times New Roman" w:hAnsi="Times New Roman" w:cs="Times New Roman"/>
          <w:b/>
          <w:sz w:val="24"/>
          <w:szCs w:val="24"/>
          <w:lang w:val="uz-Cyrl-UZ"/>
        </w:rPr>
      </w:pPr>
      <w:r w:rsidRPr="00D00A1B">
        <w:rPr>
          <w:rFonts w:ascii="Times New Roman" w:hAnsi="Times New Roman" w:cs="Times New Roman"/>
          <w:b/>
          <w:sz w:val="24"/>
          <w:szCs w:val="24"/>
          <w:lang w:val="uz-Cyrl-UZ"/>
        </w:rPr>
        <w:t>Кузатув кенгаши таркиби</w:t>
      </w:r>
    </w:p>
    <w:tbl>
      <w:tblPr>
        <w:tblW w:w="974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10"/>
        <w:gridCol w:w="3118"/>
        <w:gridCol w:w="5919"/>
      </w:tblGrid>
      <w:tr w:rsidR="00D00A1B" w:rsidRPr="00D00A1B" w14:paraId="61A43363" w14:textId="77777777" w:rsidTr="00C100D3">
        <w:trPr>
          <w:trHeight w:val="563"/>
          <w:jc w:val="center"/>
        </w:trPr>
        <w:tc>
          <w:tcPr>
            <w:tcW w:w="710" w:type="dxa"/>
            <w:vAlign w:val="center"/>
          </w:tcPr>
          <w:p w14:paraId="04814FA4" w14:textId="1F2405C5" w:rsidR="001F727F" w:rsidRPr="00D00A1B" w:rsidRDefault="001F727F" w:rsidP="00D00A1B">
            <w:pPr>
              <w:spacing w:after="80" w:line="240" w:lineRule="auto"/>
              <w:jc w:val="center"/>
              <w:rPr>
                <w:rFonts w:ascii="Times New Roman" w:eastAsia="Times New Roman" w:hAnsi="Times New Roman" w:cs="Times New Roman"/>
                <w:sz w:val="24"/>
                <w:szCs w:val="24"/>
                <w:lang w:val="uz-Cyrl-UZ"/>
              </w:rPr>
            </w:pPr>
            <w:r w:rsidRPr="00D00A1B">
              <w:rPr>
                <w:rFonts w:ascii="Times New Roman" w:eastAsia="Times New Roman" w:hAnsi="Times New Roman" w:cs="Times New Roman"/>
                <w:sz w:val="24"/>
                <w:szCs w:val="24"/>
                <w:lang w:val="uz-Cyrl-UZ"/>
              </w:rPr>
              <w:t>1.</w:t>
            </w:r>
          </w:p>
        </w:tc>
        <w:tc>
          <w:tcPr>
            <w:tcW w:w="3118" w:type="dxa"/>
            <w:shd w:val="clear" w:color="auto" w:fill="auto"/>
            <w:vAlign w:val="center"/>
          </w:tcPr>
          <w:p w14:paraId="6FD8F242" w14:textId="72D8E62D" w:rsidR="001F727F" w:rsidRPr="00D00A1B" w:rsidRDefault="001F727F" w:rsidP="001F727F">
            <w:pPr>
              <w:spacing w:after="80" w:line="240" w:lineRule="auto"/>
              <w:rPr>
                <w:rFonts w:ascii="Times New Roman" w:hAnsi="Times New Roman" w:cs="Times New Roman"/>
                <w:sz w:val="24"/>
                <w:szCs w:val="24"/>
                <w:lang w:val="uz-Cyrl-UZ"/>
              </w:rPr>
            </w:pPr>
            <w:r w:rsidRPr="00D00A1B">
              <w:rPr>
                <w:rFonts w:ascii="Times New Roman" w:hAnsi="Times New Roman" w:cs="Times New Roman"/>
                <w:sz w:val="24"/>
                <w:szCs w:val="24"/>
                <w:lang w:val="uz-Cyrl-UZ"/>
              </w:rPr>
              <w:t>Аллакулиев Миржалол Давронбекович</w:t>
            </w:r>
          </w:p>
        </w:tc>
        <w:tc>
          <w:tcPr>
            <w:tcW w:w="5919" w:type="dxa"/>
            <w:shd w:val="clear" w:color="auto" w:fill="auto"/>
            <w:vAlign w:val="center"/>
          </w:tcPr>
          <w:p w14:paraId="70D2CA34" w14:textId="22B4A6BF" w:rsidR="001F727F" w:rsidRPr="00D00A1B" w:rsidRDefault="001F727F" w:rsidP="001F727F">
            <w:pPr>
              <w:spacing w:after="80" w:line="240" w:lineRule="auto"/>
              <w:rPr>
                <w:rFonts w:ascii="Times New Roman" w:hAnsi="Times New Roman" w:cs="Times New Roman"/>
                <w:sz w:val="24"/>
                <w:szCs w:val="24"/>
                <w:lang w:val="uz-Cyrl-UZ"/>
              </w:rPr>
            </w:pPr>
            <w:r w:rsidRPr="00D00A1B">
              <w:rPr>
                <w:rFonts w:ascii="Times New Roman" w:hAnsi="Times New Roman" w:cs="Times New Roman"/>
                <w:sz w:val="24"/>
                <w:szCs w:val="24"/>
                <w:lang w:val="uz-Cyrl-UZ"/>
              </w:rPr>
              <w:t>Адлия вазирлиги бош бошкарма бошлиги</w:t>
            </w:r>
          </w:p>
        </w:tc>
      </w:tr>
      <w:tr w:rsidR="00D00A1B" w:rsidRPr="00D00A1B" w14:paraId="049A823D" w14:textId="77777777" w:rsidTr="00C100D3">
        <w:trPr>
          <w:trHeight w:val="630"/>
          <w:jc w:val="center"/>
        </w:trPr>
        <w:tc>
          <w:tcPr>
            <w:tcW w:w="710" w:type="dxa"/>
            <w:vAlign w:val="center"/>
          </w:tcPr>
          <w:p w14:paraId="73543899" w14:textId="04D3EE29" w:rsidR="001F727F" w:rsidRPr="00D00A1B" w:rsidRDefault="001F727F" w:rsidP="00D00A1B">
            <w:pPr>
              <w:spacing w:after="80" w:line="240" w:lineRule="auto"/>
              <w:jc w:val="center"/>
              <w:rPr>
                <w:rFonts w:ascii="Times New Roman" w:eastAsia="Times New Roman" w:hAnsi="Times New Roman" w:cs="Times New Roman"/>
                <w:sz w:val="24"/>
                <w:szCs w:val="24"/>
                <w:lang w:val="uz-Cyrl-UZ"/>
              </w:rPr>
            </w:pPr>
            <w:r w:rsidRPr="00D00A1B">
              <w:rPr>
                <w:rFonts w:ascii="Times New Roman" w:eastAsia="Times New Roman" w:hAnsi="Times New Roman" w:cs="Times New Roman"/>
                <w:sz w:val="24"/>
                <w:szCs w:val="24"/>
                <w:lang w:val="uz-Cyrl-UZ"/>
              </w:rPr>
              <w:t>2.</w:t>
            </w:r>
          </w:p>
        </w:tc>
        <w:tc>
          <w:tcPr>
            <w:tcW w:w="3118" w:type="dxa"/>
            <w:shd w:val="clear" w:color="auto" w:fill="auto"/>
            <w:vAlign w:val="center"/>
          </w:tcPr>
          <w:p w14:paraId="010C4B68" w14:textId="13A3D84B" w:rsidR="001F727F" w:rsidRPr="00D00A1B" w:rsidRDefault="001F727F" w:rsidP="001F727F">
            <w:pPr>
              <w:spacing w:after="80" w:line="240" w:lineRule="auto"/>
              <w:rPr>
                <w:rFonts w:ascii="Times New Roman" w:hAnsi="Times New Roman" w:cs="Times New Roman"/>
                <w:sz w:val="24"/>
                <w:szCs w:val="24"/>
                <w:lang w:val="uz-Cyrl-UZ"/>
              </w:rPr>
            </w:pPr>
            <w:r w:rsidRPr="00D00A1B">
              <w:rPr>
                <w:rFonts w:ascii="Times New Roman" w:hAnsi="Times New Roman" w:cs="Times New Roman"/>
                <w:sz w:val="24"/>
                <w:szCs w:val="24"/>
                <w:lang w:val="uz-Cyrl-UZ"/>
              </w:rPr>
              <w:t>Жумаев Сардор Нурмахматович</w:t>
            </w:r>
          </w:p>
        </w:tc>
        <w:tc>
          <w:tcPr>
            <w:tcW w:w="5919" w:type="dxa"/>
            <w:shd w:val="clear" w:color="auto" w:fill="auto"/>
            <w:vAlign w:val="center"/>
          </w:tcPr>
          <w:p w14:paraId="4FB59824" w14:textId="71B12BA3" w:rsidR="001F727F" w:rsidRPr="00D00A1B" w:rsidRDefault="001F727F" w:rsidP="001F727F">
            <w:pPr>
              <w:spacing w:after="80" w:line="240" w:lineRule="auto"/>
              <w:rPr>
                <w:rFonts w:ascii="Times New Roman" w:hAnsi="Times New Roman" w:cs="Times New Roman"/>
                <w:sz w:val="24"/>
                <w:szCs w:val="24"/>
                <w:lang w:val="uz-Cyrl-UZ"/>
              </w:rPr>
            </w:pPr>
            <w:r w:rsidRPr="00D00A1B">
              <w:rPr>
                <w:rFonts w:ascii="Times New Roman" w:hAnsi="Times New Roman" w:cs="Times New Roman"/>
                <w:sz w:val="24"/>
                <w:szCs w:val="24"/>
                <w:lang w:val="uz-Cyrl-UZ"/>
              </w:rPr>
              <w:t>Давлат активларини бошкариш агентлиги департамент бошлиги уринбосари</w:t>
            </w:r>
          </w:p>
        </w:tc>
      </w:tr>
      <w:tr w:rsidR="00D00A1B" w:rsidRPr="00D00A1B" w14:paraId="38DCCEF8" w14:textId="77777777" w:rsidTr="00C100D3">
        <w:trPr>
          <w:trHeight w:val="630"/>
          <w:jc w:val="center"/>
        </w:trPr>
        <w:tc>
          <w:tcPr>
            <w:tcW w:w="710" w:type="dxa"/>
            <w:vAlign w:val="center"/>
          </w:tcPr>
          <w:p w14:paraId="3682FEFB" w14:textId="1294E7DD" w:rsidR="001F727F" w:rsidRPr="00D00A1B" w:rsidRDefault="001F727F" w:rsidP="00D00A1B">
            <w:pPr>
              <w:spacing w:after="80" w:line="240" w:lineRule="auto"/>
              <w:jc w:val="center"/>
              <w:rPr>
                <w:rFonts w:ascii="Times New Roman" w:eastAsia="Times New Roman" w:hAnsi="Times New Roman" w:cs="Times New Roman"/>
                <w:sz w:val="24"/>
                <w:szCs w:val="24"/>
                <w:lang w:val="uz-Cyrl-UZ"/>
              </w:rPr>
            </w:pPr>
            <w:r w:rsidRPr="00D00A1B">
              <w:rPr>
                <w:rFonts w:ascii="Times New Roman" w:eastAsia="Times New Roman" w:hAnsi="Times New Roman" w:cs="Times New Roman"/>
                <w:sz w:val="24"/>
                <w:szCs w:val="24"/>
                <w:lang w:val="uz-Cyrl-UZ"/>
              </w:rPr>
              <w:t>3.</w:t>
            </w:r>
          </w:p>
        </w:tc>
        <w:tc>
          <w:tcPr>
            <w:tcW w:w="3118" w:type="dxa"/>
            <w:shd w:val="clear" w:color="auto" w:fill="auto"/>
            <w:vAlign w:val="center"/>
          </w:tcPr>
          <w:p w14:paraId="5A7CAC16" w14:textId="604F07FD" w:rsidR="001F727F" w:rsidRPr="00D00A1B" w:rsidRDefault="001F727F" w:rsidP="001F727F">
            <w:pPr>
              <w:spacing w:after="80" w:line="240" w:lineRule="auto"/>
              <w:rPr>
                <w:rFonts w:ascii="Times New Roman" w:hAnsi="Times New Roman" w:cs="Times New Roman"/>
                <w:sz w:val="24"/>
                <w:szCs w:val="24"/>
                <w:lang w:val="uz-Cyrl-UZ"/>
              </w:rPr>
            </w:pPr>
            <w:proofErr w:type="spellStart"/>
            <w:r w:rsidRPr="00D00A1B">
              <w:rPr>
                <w:rStyle w:val="10"/>
                <w:rFonts w:eastAsiaTheme="minorEastAsia"/>
                <w:color w:val="auto"/>
              </w:rPr>
              <w:t>Содиков</w:t>
            </w:r>
            <w:proofErr w:type="spellEnd"/>
            <w:r w:rsidRPr="00D00A1B">
              <w:rPr>
                <w:rStyle w:val="10"/>
                <w:rFonts w:eastAsiaTheme="minorEastAsia"/>
                <w:color w:val="auto"/>
              </w:rPr>
              <w:t xml:space="preserve"> Алишер </w:t>
            </w:r>
            <w:proofErr w:type="spellStart"/>
            <w:r w:rsidRPr="00D00A1B">
              <w:rPr>
                <w:rStyle w:val="10"/>
                <w:rFonts w:eastAsiaTheme="minorEastAsia"/>
                <w:color w:val="auto"/>
              </w:rPr>
              <w:t>Джалалитдинович</w:t>
            </w:r>
            <w:proofErr w:type="spellEnd"/>
          </w:p>
        </w:tc>
        <w:tc>
          <w:tcPr>
            <w:tcW w:w="5919" w:type="dxa"/>
            <w:shd w:val="clear" w:color="auto" w:fill="auto"/>
            <w:vAlign w:val="center"/>
          </w:tcPr>
          <w:p w14:paraId="44A2E94C" w14:textId="0E418B77" w:rsidR="001F727F" w:rsidRPr="00D00A1B" w:rsidRDefault="001F727F" w:rsidP="001F727F">
            <w:pPr>
              <w:spacing w:after="80" w:line="240" w:lineRule="auto"/>
              <w:rPr>
                <w:rFonts w:ascii="Times New Roman" w:hAnsi="Times New Roman" w:cs="Times New Roman"/>
                <w:sz w:val="24"/>
                <w:szCs w:val="24"/>
                <w:lang w:val="uz-Cyrl-UZ"/>
              </w:rPr>
            </w:pPr>
            <w:proofErr w:type="spellStart"/>
            <w:r w:rsidRPr="00D00A1B">
              <w:rPr>
                <w:rStyle w:val="10"/>
                <w:rFonts w:eastAsiaTheme="minorEastAsia"/>
                <w:color w:val="auto"/>
              </w:rPr>
              <w:t>Давлат</w:t>
            </w:r>
            <w:proofErr w:type="spellEnd"/>
            <w:r w:rsidRPr="00D00A1B">
              <w:rPr>
                <w:rStyle w:val="10"/>
                <w:rFonts w:eastAsiaTheme="minorEastAsia"/>
                <w:color w:val="auto"/>
              </w:rPr>
              <w:t xml:space="preserve"> геология </w:t>
            </w:r>
            <w:proofErr w:type="spellStart"/>
            <w:r w:rsidRPr="00D00A1B">
              <w:rPr>
                <w:rStyle w:val="10"/>
                <w:rFonts w:eastAsiaTheme="minorEastAsia"/>
                <w:color w:val="auto"/>
              </w:rPr>
              <w:t>ва</w:t>
            </w:r>
            <w:proofErr w:type="spellEnd"/>
            <w:r w:rsidRPr="00D00A1B">
              <w:rPr>
                <w:rStyle w:val="10"/>
                <w:rFonts w:eastAsiaTheme="minorEastAsia"/>
                <w:color w:val="auto"/>
              </w:rPr>
              <w:t xml:space="preserve"> минерал </w:t>
            </w:r>
            <w:proofErr w:type="spellStart"/>
            <w:r w:rsidRPr="00D00A1B">
              <w:rPr>
                <w:rStyle w:val="10"/>
                <w:rFonts w:eastAsiaTheme="minorEastAsia"/>
                <w:color w:val="auto"/>
              </w:rPr>
              <w:t>ресурслар</w:t>
            </w:r>
            <w:proofErr w:type="spellEnd"/>
            <w:r w:rsidRPr="00D00A1B">
              <w:rPr>
                <w:rStyle w:val="10"/>
                <w:rFonts w:eastAsiaTheme="minorEastAsia"/>
                <w:color w:val="auto"/>
              </w:rPr>
              <w:t xml:space="preserve"> </w:t>
            </w:r>
            <w:proofErr w:type="spellStart"/>
            <w:r w:rsidRPr="00D00A1B">
              <w:rPr>
                <w:rStyle w:val="10"/>
                <w:rFonts w:eastAsiaTheme="minorEastAsia"/>
                <w:color w:val="auto"/>
              </w:rPr>
              <w:t>кумитаси</w:t>
            </w:r>
            <w:proofErr w:type="spellEnd"/>
            <w:r w:rsidRPr="00D00A1B">
              <w:rPr>
                <w:rStyle w:val="10"/>
                <w:rFonts w:eastAsiaTheme="minorEastAsia"/>
                <w:color w:val="auto"/>
              </w:rPr>
              <w:t xml:space="preserve"> </w:t>
            </w:r>
            <w:proofErr w:type="spellStart"/>
            <w:r w:rsidRPr="00D00A1B">
              <w:rPr>
                <w:rStyle w:val="10"/>
                <w:rFonts w:eastAsiaTheme="minorEastAsia"/>
                <w:color w:val="auto"/>
              </w:rPr>
              <w:t>булим</w:t>
            </w:r>
            <w:proofErr w:type="spellEnd"/>
            <w:r w:rsidRPr="00D00A1B">
              <w:rPr>
                <w:rStyle w:val="10"/>
                <w:rFonts w:eastAsiaTheme="minorEastAsia"/>
                <w:color w:val="auto"/>
              </w:rPr>
              <w:t xml:space="preserve"> </w:t>
            </w:r>
            <w:proofErr w:type="spellStart"/>
            <w:r w:rsidRPr="00D00A1B">
              <w:rPr>
                <w:rStyle w:val="10"/>
                <w:rFonts w:eastAsiaTheme="minorEastAsia"/>
                <w:color w:val="auto"/>
              </w:rPr>
              <w:t>бошлиги</w:t>
            </w:r>
            <w:proofErr w:type="spellEnd"/>
          </w:p>
        </w:tc>
      </w:tr>
      <w:tr w:rsidR="00D00A1B" w:rsidRPr="00D00A1B" w14:paraId="4D7419CB" w14:textId="77777777" w:rsidTr="00C100D3">
        <w:trPr>
          <w:trHeight w:val="315"/>
          <w:jc w:val="center"/>
        </w:trPr>
        <w:tc>
          <w:tcPr>
            <w:tcW w:w="710" w:type="dxa"/>
            <w:vAlign w:val="center"/>
          </w:tcPr>
          <w:p w14:paraId="09FCC914" w14:textId="28F297DD" w:rsidR="001F727F" w:rsidRPr="00D00A1B" w:rsidRDefault="001F727F" w:rsidP="00D00A1B">
            <w:pPr>
              <w:spacing w:after="80" w:line="240" w:lineRule="auto"/>
              <w:jc w:val="center"/>
              <w:rPr>
                <w:rFonts w:ascii="Times New Roman" w:eastAsia="Times New Roman" w:hAnsi="Times New Roman" w:cs="Times New Roman"/>
                <w:sz w:val="24"/>
                <w:szCs w:val="24"/>
                <w:lang w:val="uz-Cyrl-UZ"/>
              </w:rPr>
            </w:pPr>
            <w:r w:rsidRPr="00D00A1B">
              <w:rPr>
                <w:rFonts w:ascii="Times New Roman" w:eastAsia="Times New Roman" w:hAnsi="Times New Roman" w:cs="Times New Roman"/>
                <w:sz w:val="24"/>
                <w:szCs w:val="24"/>
                <w:lang w:val="uz-Cyrl-UZ"/>
              </w:rPr>
              <w:t>4.</w:t>
            </w:r>
          </w:p>
        </w:tc>
        <w:tc>
          <w:tcPr>
            <w:tcW w:w="3118" w:type="dxa"/>
            <w:shd w:val="clear" w:color="auto" w:fill="auto"/>
            <w:vAlign w:val="center"/>
          </w:tcPr>
          <w:p w14:paraId="41BAB498" w14:textId="604B9F14" w:rsidR="001F727F" w:rsidRPr="00D00A1B" w:rsidRDefault="001F727F" w:rsidP="001F727F">
            <w:pPr>
              <w:spacing w:after="80" w:line="240" w:lineRule="auto"/>
              <w:rPr>
                <w:rFonts w:ascii="Times New Roman" w:eastAsia="Times New Roman" w:hAnsi="Times New Roman" w:cs="Times New Roman"/>
                <w:sz w:val="24"/>
                <w:szCs w:val="24"/>
                <w:lang w:val="uz-Cyrl-UZ"/>
              </w:rPr>
            </w:pPr>
            <w:r w:rsidRPr="00D00A1B">
              <w:rPr>
                <w:rStyle w:val="10"/>
                <w:rFonts w:eastAsiaTheme="minorEastAsia"/>
                <w:color w:val="auto"/>
              </w:rPr>
              <w:t xml:space="preserve">Ибрагимов Махмуд </w:t>
            </w:r>
            <w:proofErr w:type="spellStart"/>
            <w:r w:rsidRPr="00D00A1B">
              <w:rPr>
                <w:rStyle w:val="10"/>
                <w:rFonts w:eastAsiaTheme="minorEastAsia"/>
                <w:color w:val="auto"/>
              </w:rPr>
              <w:t>Боходирович</w:t>
            </w:r>
            <w:proofErr w:type="spellEnd"/>
          </w:p>
        </w:tc>
        <w:tc>
          <w:tcPr>
            <w:tcW w:w="5919" w:type="dxa"/>
            <w:shd w:val="clear" w:color="auto" w:fill="auto"/>
            <w:vAlign w:val="center"/>
          </w:tcPr>
          <w:p w14:paraId="004AB7A6" w14:textId="33D2AC7F" w:rsidR="001F727F" w:rsidRPr="00D00A1B" w:rsidRDefault="001F727F" w:rsidP="001F727F">
            <w:pPr>
              <w:autoSpaceDE w:val="0"/>
              <w:autoSpaceDN w:val="0"/>
              <w:adjustRightInd w:val="0"/>
              <w:spacing w:after="0"/>
              <w:rPr>
                <w:rFonts w:ascii="Times New Roman" w:eastAsia="Times New Roman" w:hAnsi="Times New Roman" w:cs="Times New Roman"/>
                <w:sz w:val="24"/>
                <w:szCs w:val="24"/>
              </w:rPr>
            </w:pPr>
            <w:proofErr w:type="spellStart"/>
            <w:r w:rsidRPr="00D00A1B">
              <w:rPr>
                <w:rStyle w:val="10"/>
                <w:rFonts w:eastAsiaTheme="minorEastAsia"/>
                <w:color w:val="auto"/>
              </w:rPr>
              <w:t>Давлат</w:t>
            </w:r>
            <w:proofErr w:type="spellEnd"/>
            <w:r w:rsidRPr="00D00A1B">
              <w:rPr>
                <w:rStyle w:val="10"/>
                <w:rFonts w:eastAsiaTheme="minorEastAsia"/>
                <w:color w:val="auto"/>
              </w:rPr>
              <w:t xml:space="preserve"> </w:t>
            </w:r>
            <w:proofErr w:type="spellStart"/>
            <w:r w:rsidRPr="00D00A1B">
              <w:rPr>
                <w:rStyle w:val="10"/>
                <w:rFonts w:eastAsiaTheme="minorEastAsia"/>
                <w:color w:val="auto"/>
              </w:rPr>
              <w:t>активларини</w:t>
            </w:r>
            <w:proofErr w:type="spellEnd"/>
            <w:r w:rsidRPr="00D00A1B">
              <w:rPr>
                <w:rStyle w:val="10"/>
                <w:rFonts w:eastAsiaTheme="minorEastAsia"/>
                <w:color w:val="auto"/>
              </w:rPr>
              <w:t xml:space="preserve"> </w:t>
            </w:r>
            <w:proofErr w:type="spellStart"/>
            <w:r w:rsidRPr="00D00A1B">
              <w:rPr>
                <w:rStyle w:val="10"/>
                <w:rFonts w:eastAsiaTheme="minorEastAsia"/>
                <w:color w:val="auto"/>
              </w:rPr>
              <w:t>бошкариш</w:t>
            </w:r>
            <w:proofErr w:type="spellEnd"/>
            <w:r w:rsidRPr="00D00A1B">
              <w:rPr>
                <w:rStyle w:val="10"/>
                <w:rFonts w:eastAsiaTheme="minorEastAsia"/>
                <w:color w:val="auto"/>
              </w:rPr>
              <w:t xml:space="preserve"> </w:t>
            </w:r>
            <w:proofErr w:type="spellStart"/>
            <w:r w:rsidRPr="00D00A1B">
              <w:rPr>
                <w:rStyle w:val="10"/>
                <w:rFonts w:eastAsiaTheme="minorEastAsia"/>
                <w:color w:val="auto"/>
              </w:rPr>
              <w:t>агентлиги</w:t>
            </w:r>
            <w:proofErr w:type="spellEnd"/>
            <w:r w:rsidRPr="00D00A1B">
              <w:rPr>
                <w:rStyle w:val="10"/>
                <w:rFonts w:eastAsiaTheme="minorEastAsia"/>
                <w:color w:val="auto"/>
              </w:rPr>
              <w:t xml:space="preserve"> бош </w:t>
            </w:r>
            <w:proofErr w:type="spellStart"/>
            <w:r w:rsidRPr="00D00A1B">
              <w:rPr>
                <w:rStyle w:val="10"/>
                <w:rFonts w:eastAsiaTheme="minorEastAsia"/>
                <w:color w:val="auto"/>
              </w:rPr>
              <w:t>мутахассиси</w:t>
            </w:r>
            <w:proofErr w:type="spellEnd"/>
          </w:p>
        </w:tc>
      </w:tr>
      <w:tr w:rsidR="00D00A1B" w:rsidRPr="00D00A1B" w14:paraId="2C8D167D" w14:textId="77777777" w:rsidTr="00C100D3">
        <w:trPr>
          <w:trHeight w:val="630"/>
          <w:jc w:val="center"/>
        </w:trPr>
        <w:tc>
          <w:tcPr>
            <w:tcW w:w="710" w:type="dxa"/>
            <w:vAlign w:val="center"/>
          </w:tcPr>
          <w:p w14:paraId="7A0E6D51" w14:textId="33D66356" w:rsidR="001F727F" w:rsidRPr="00D00A1B" w:rsidRDefault="001F727F" w:rsidP="00D00A1B">
            <w:pPr>
              <w:spacing w:after="80" w:line="240" w:lineRule="auto"/>
              <w:jc w:val="center"/>
              <w:rPr>
                <w:rFonts w:ascii="Times New Roman" w:eastAsia="Times New Roman" w:hAnsi="Times New Roman" w:cs="Times New Roman"/>
                <w:sz w:val="24"/>
                <w:szCs w:val="24"/>
                <w:lang w:val="uz-Cyrl-UZ"/>
              </w:rPr>
            </w:pPr>
            <w:r w:rsidRPr="00D00A1B">
              <w:rPr>
                <w:rFonts w:ascii="Times New Roman" w:eastAsia="Times New Roman" w:hAnsi="Times New Roman" w:cs="Times New Roman"/>
                <w:sz w:val="24"/>
                <w:szCs w:val="24"/>
                <w:lang w:val="uz-Cyrl-UZ"/>
              </w:rPr>
              <w:t>5.</w:t>
            </w:r>
          </w:p>
        </w:tc>
        <w:tc>
          <w:tcPr>
            <w:tcW w:w="3118" w:type="dxa"/>
            <w:shd w:val="clear" w:color="auto" w:fill="auto"/>
            <w:vAlign w:val="center"/>
          </w:tcPr>
          <w:p w14:paraId="1684AC39" w14:textId="2BA7889F" w:rsidR="001F727F" w:rsidRPr="00D00A1B" w:rsidRDefault="001F727F" w:rsidP="001F727F">
            <w:pPr>
              <w:spacing w:after="80" w:line="240" w:lineRule="auto"/>
              <w:rPr>
                <w:rFonts w:ascii="Times New Roman" w:eastAsia="Times New Roman" w:hAnsi="Times New Roman" w:cs="Times New Roman"/>
                <w:sz w:val="24"/>
                <w:szCs w:val="24"/>
                <w:lang w:val="uz-Cyrl-UZ"/>
              </w:rPr>
            </w:pPr>
            <w:proofErr w:type="spellStart"/>
            <w:r w:rsidRPr="00D00A1B">
              <w:rPr>
                <w:rStyle w:val="10"/>
                <w:rFonts w:eastAsiaTheme="minorEastAsia"/>
                <w:color w:val="auto"/>
              </w:rPr>
              <w:t>Кораев</w:t>
            </w:r>
            <w:proofErr w:type="spellEnd"/>
            <w:r w:rsidRPr="00D00A1B">
              <w:rPr>
                <w:rStyle w:val="10"/>
                <w:rFonts w:eastAsiaTheme="minorEastAsia"/>
                <w:color w:val="auto"/>
              </w:rPr>
              <w:t xml:space="preserve"> </w:t>
            </w:r>
            <w:proofErr w:type="spellStart"/>
            <w:r w:rsidRPr="00D00A1B">
              <w:rPr>
                <w:rStyle w:val="10"/>
                <w:rFonts w:eastAsiaTheme="minorEastAsia"/>
                <w:color w:val="auto"/>
              </w:rPr>
              <w:t>Феруз</w:t>
            </w:r>
            <w:proofErr w:type="spellEnd"/>
            <w:r w:rsidRPr="00D00A1B">
              <w:rPr>
                <w:rStyle w:val="10"/>
                <w:rFonts w:eastAsiaTheme="minorEastAsia"/>
                <w:color w:val="auto"/>
              </w:rPr>
              <w:t xml:space="preserve"> </w:t>
            </w:r>
            <w:proofErr w:type="spellStart"/>
            <w:r w:rsidRPr="00D00A1B">
              <w:rPr>
                <w:rStyle w:val="10"/>
                <w:rFonts w:eastAsiaTheme="minorEastAsia"/>
                <w:color w:val="auto"/>
              </w:rPr>
              <w:t>Фахридцинович</w:t>
            </w:r>
            <w:proofErr w:type="spellEnd"/>
          </w:p>
        </w:tc>
        <w:tc>
          <w:tcPr>
            <w:tcW w:w="5919" w:type="dxa"/>
            <w:shd w:val="clear" w:color="auto" w:fill="auto"/>
            <w:vAlign w:val="center"/>
          </w:tcPr>
          <w:p w14:paraId="0E31EE3B" w14:textId="4683C687" w:rsidR="001F727F" w:rsidRPr="00D00A1B" w:rsidRDefault="001F727F" w:rsidP="001F727F">
            <w:pPr>
              <w:autoSpaceDE w:val="0"/>
              <w:autoSpaceDN w:val="0"/>
              <w:adjustRightInd w:val="0"/>
              <w:spacing w:after="0"/>
              <w:rPr>
                <w:rFonts w:ascii="Times New Roman" w:eastAsia="Times New Roman" w:hAnsi="Times New Roman" w:cs="Times New Roman"/>
                <w:sz w:val="24"/>
                <w:szCs w:val="24"/>
                <w:lang w:val="uz-Cyrl-UZ"/>
              </w:rPr>
            </w:pPr>
            <w:proofErr w:type="spellStart"/>
            <w:r w:rsidRPr="00D00A1B">
              <w:rPr>
                <w:rStyle w:val="10"/>
                <w:rFonts w:eastAsiaTheme="minorEastAsia"/>
                <w:color w:val="auto"/>
              </w:rPr>
              <w:t>Давлат</w:t>
            </w:r>
            <w:proofErr w:type="spellEnd"/>
            <w:r w:rsidRPr="00D00A1B">
              <w:rPr>
                <w:rStyle w:val="10"/>
                <w:rFonts w:eastAsiaTheme="minorEastAsia"/>
                <w:color w:val="auto"/>
              </w:rPr>
              <w:t xml:space="preserve"> </w:t>
            </w:r>
            <w:proofErr w:type="spellStart"/>
            <w:r w:rsidRPr="00D00A1B">
              <w:rPr>
                <w:rStyle w:val="10"/>
                <w:rFonts w:eastAsiaTheme="minorEastAsia"/>
                <w:color w:val="auto"/>
              </w:rPr>
              <w:t>активларини</w:t>
            </w:r>
            <w:proofErr w:type="spellEnd"/>
            <w:r w:rsidRPr="00D00A1B">
              <w:rPr>
                <w:rStyle w:val="10"/>
                <w:rFonts w:eastAsiaTheme="minorEastAsia"/>
                <w:color w:val="auto"/>
              </w:rPr>
              <w:t xml:space="preserve"> </w:t>
            </w:r>
            <w:proofErr w:type="spellStart"/>
            <w:r w:rsidRPr="00D00A1B">
              <w:rPr>
                <w:rStyle w:val="10"/>
                <w:rFonts w:eastAsiaTheme="minorEastAsia"/>
                <w:color w:val="auto"/>
              </w:rPr>
              <w:t>бошкариш</w:t>
            </w:r>
            <w:proofErr w:type="spellEnd"/>
            <w:r w:rsidRPr="00D00A1B">
              <w:rPr>
                <w:rStyle w:val="10"/>
                <w:rFonts w:eastAsiaTheme="minorEastAsia"/>
                <w:color w:val="auto"/>
              </w:rPr>
              <w:t xml:space="preserve"> </w:t>
            </w:r>
            <w:proofErr w:type="spellStart"/>
            <w:r w:rsidRPr="00D00A1B">
              <w:rPr>
                <w:rStyle w:val="10"/>
                <w:rFonts w:eastAsiaTheme="minorEastAsia"/>
                <w:color w:val="auto"/>
              </w:rPr>
              <w:t>агентлиги</w:t>
            </w:r>
            <w:proofErr w:type="spellEnd"/>
            <w:r w:rsidRPr="00D00A1B">
              <w:rPr>
                <w:rStyle w:val="10"/>
                <w:rFonts w:eastAsiaTheme="minorEastAsia"/>
                <w:color w:val="auto"/>
              </w:rPr>
              <w:t xml:space="preserve"> бош </w:t>
            </w:r>
            <w:proofErr w:type="spellStart"/>
            <w:r w:rsidRPr="00D00A1B">
              <w:rPr>
                <w:rStyle w:val="10"/>
                <w:rFonts w:eastAsiaTheme="minorEastAsia"/>
                <w:color w:val="auto"/>
              </w:rPr>
              <w:t>мутахассиси</w:t>
            </w:r>
            <w:proofErr w:type="spellEnd"/>
          </w:p>
        </w:tc>
      </w:tr>
    </w:tbl>
    <w:p w14:paraId="59260004" w14:textId="77777777" w:rsidR="00AD6801" w:rsidRPr="00D00A1B" w:rsidRDefault="00AD6801" w:rsidP="00AD6801">
      <w:pPr>
        <w:spacing w:after="80"/>
        <w:jc w:val="center"/>
        <w:rPr>
          <w:rFonts w:ascii="Times New Roman" w:hAnsi="Times New Roman" w:cs="Times New Roman"/>
          <w:sz w:val="24"/>
          <w:szCs w:val="24"/>
          <w:lang w:val="uz-Cyrl-UZ"/>
        </w:rPr>
      </w:pPr>
    </w:p>
    <w:p w14:paraId="21DB8FB1" w14:textId="77777777" w:rsidR="00AD6801" w:rsidRPr="00D00A1B" w:rsidRDefault="00AD6801" w:rsidP="00AD6801">
      <w:pPr>
        <w:spacing w:after="80"/>
        <w:jc w:val="center"/>
        <w:rPr>
          <w:rFonts w:ascii="Times New Roman" w:hAnsi="Times New Roman" w:cs="Times New Roman"/>
          <w:b/>
          <w:sz w:val="24"/>
          <w:szCs w:val="24"/>
          <w:lang w:val="uz-Cyrl-UZ"/>
        </w:rPr>
      </w:pPr>
      <w:r w:rsidRPr="00D00A1B">
        <w:rPr>
          <w:rFonts w:ascii="Times New Roman" w:hAnsi="Times New Roman" w:cs="Times New Roman"/>
          <w:b/>
          <w:sz w:val="24"/>
          <w:szCs w:val="24"/>
          <w:lang w:val="uz-Cyrl-UZ"/>
        </w:rPr>
        <w:t>Ижроия органи таркиби</w:t>
      </w:r>
    </w:p>
    <w:tbl>
      <w:tblPr>
        <w:tblW w:w="974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0"/>
        <w:gridCol w:w="3118"/>
        <w:gridCol w:w="5919"/>
      </w:tblGrid>
      <w:tr w:rsidR="00D00A1B" w:rsidRPr="00D00A1B" w14:paraId="0C3A0DBC" w14:textId="77777777" w:rsidTr="00C100D3">
        <w:trPr>
          <w:trHeight w:val="315"/>
          <w:jc w:val="center"/>
        </w:trPr>
        <w:tc>
          <w:tcPr>
            <w:tcW w:w="710" w:type="dxa"/>
            <w:vAlign w:val="center"/>
          </w:tcPr>
          <w:p w14:paraId="758FD2FA" w14:textId="4EC1EA84" w:rsidR="00AD6801" w:rsidRPr="00D00A1B" w:rsidRDefault="00D00A1B" w:rsidP="00D00A1B">
            <w:pPr>
              <w:spacing w:after="80" w:line="240"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1</w:t>
            </w:r>
            <w:r w:rsidR="00AD6801" w:rsidRPr="00D00A1B">
              <w:rPr>
                <w:rFonts w:ascii="Times New Roman" w:hAnsi="Times New Roman" w:cs="Times New Roman"/>
                <w:sz w:val="24"/>
                <w:szCs w:val="24"/>
                <w:lang w:val="uz-Cyrl-UZ"/>
              </w:rPr>
              <w:t>.</w:t>
            </w:r>
          </w:p>
        </w:tc>
        <w:tc>
          <w:tcPr>
            <w:tcW w:w="3118" w:type="dxa"/>
            <w:shd w:val="clear" w:color="auto" w:fill="auto"/>
            <w:vAlign w:val="center"/>
          </w:tcPr>
          <w:p w14:paraId="299DB530" w14:textId="46597602" w:rsidR="00AD6801" w:rsidRPr="00D00A1B" w:rsidRDefault="00D00A1B" w:rsidP="00282594">
            <w:pPr>
              <w:spacing w:after="80" w:line="240" w:lineRule="auto"/>
              <w:rPr>
                <w:rFonts w:ascii="Times New Roman" w:eastAsia="Times New Roman" w:hAnsi="Times New Roman" w:cs="Times New Roman"/>
                <w:sz w:val="24"/>
                <w:szCs w:val="24"/>
                <w:lang w:val="uz-Cyrl-UZ"/>
              </w:rPr>
            </w:pPr>
            <w:r w:rsidRPr="00D00A1B">
              <w:rPr>
                <w:rFonts w:ascii="Times New Roman" w:hAnsi="Times New Roman" w:cs="Times New Roman"/>
                <w:sz w:val="24"/>
                <w:szCs w:val="24"/>
                <w:lang w:val="uz-Cyrl-UZ"/>
              </w:rPr>
              <w:t>Исмаилов Джамшид Кабилжанович</w:t>
            </w:r>
          </w:p>
        </w:tc>
        <w:tc>
          <w:tcPr>
            <w:tcW w:w="5919" w:type="dxa"/>
            <w:shd w:val="clear" w:color="auto" w:fill="auto"/>
            <w:vAlign w:val="center"/>
          </w:tcPr>
          <w:p w14:paraId="223CA95D" w14:textId="329FE7A2" w:rsidR="00AD6801" w:rsidRPr="00D00A1B" w:rsidRDefault="00D00A1B" w:rsidP="00D055AD">
            <w:pPr>
              <w:spacing w:after="80" w:line="240" w:lineRule="auto"/>
              <w:rPr>
                <w:rFonts w:ascii="Times New Roman" w:eastAsia="Times New Roman" w:hAnsi="Times New Roman" w:cs="Times New Roman"/>
                <w:sz w:val="24"/>
                <w:szCs w:val="24"/>
                <w:lang w:val="uz-Cyrl-UZ"/>
              </w:rPr>
            </w:pPr>
            <w:r w:rsidRPr="00D00A1B">
              <w:rPr>
                <w:rFonts w:ascii="Times New Roman" w:hAnsi="Times New Roman" w:cs="Times New Roman"/>
                <w:sz w:val="24"/>
                <w:szCs w:val="24"/>
                <w:lang w:val="uz-Cyrl-UZ"/>
              </w:rPr>
              <w:t>Директор вазифасини вактинчалик божарувчи</w:t>
            </w:r>
          </w:p>
        </w:tc>
      </w:tr>
      <w:tr w:rsidR="00D00A1B" w:rsidRPr="00D00A1B" w14:paraId="4AC56C55" w14:textId="77777777" w:rsidTr="00C100D3">
        <w:trPr>
          <w:trHeight w:val="435"/>
          <w:jc w:val="center"/>
        </w:trPr>
        <w:tc>
          <w:tcPr>
            <w:tcW w:w="710" w:type="dxa"/>
            <w:vAlign w:val="center"/>
          </w:tcPr>
          <w:p w14:paraId="2A2D9A93" w14:textId="3A1D8C5F" w:rsidR="00D00A1B" w:rsidRPr="00D00A1B" w:rsidRDefault="00D00A1B" w:rsidP="00D00A1B">
            <w:pPr>
              <w:spacing w:after="80" w:line="240" w:lineRule="auto"/>
              <w:jc w:val="center"/>
              <w:rPr>
                <w:rFonts w:ascii="Times New Roman" w:hAnsi="Times New Roman" w:cs="Times New Roman"/>
                <w:sz w:val="24"/>
                <w:szCs w:val="24"/>
                <w:lang w:val="uz-Cyrl-UZ"/>
              </w:rPr>
            </w:pPr>
            <w:r w:rsidRPr="00D00A1B">
              <w:rPr>
                <w:rFonts w:ascii="Times New Roman" w:hAnsi="Times New Roman" w:cs="Times New Roman"/>
                <w:sz w:val="24"/>
                <w:szCs w:val="24"/>
                <w:lang w:val="uz-Cyrl-UZ"/>
              </w:rPr>
              <w:t>2.</w:t>
            </w:r>
          </w:p>
        </w:tc>
        <w:tc>
          <w:tcPr>
            <w:tcW w:w="3118" w:type="dxa"/>
            <w:shd w:val="clear" w:color="auto" w:fill="auto"/>
            <w:vAlign w:val="center"/>
          </w:tcPr>
          <w:p w14:paraId="328FB280" w14:textId="5D06AC69" w:rsidR="00D00A1B" w:rsidRPr="00D00A1B" w:rsidRDefault="00D00A1B" w:rsidP="00D00A1B">
            <w:pPr>
              <w:spacing w:after="80" w:line="240" w:lineRule="auto"/>
              <w:rPr>
                <w:rFonts w:ascii="Times New Roman" w:eastAsia="Times New Roman" w:hAnsi="Times New Roman" w:cs="Times New Roman"/>
                <w:sz w:val="24"/>
                <w:szCs w:val="24"/>
                <w:lang w:val="uz-Cyrl-UZ"/>
              </w:rPr>
            </w:pPr>
            <w:r w:rsidRPr="00D00A1B">
              <w:rPr>
                <w:rFonts w:ascii="Times New Roman" w:eastAsia="Times New Roman" w:hAnsi="Times New Roman" w:cs="Times New Roman"/>
                <w:sz w:val="24"/>
                <w:szCs w:val="24"/>
                <w:lang w:val="uz-Cyrl-UZ"/>
              </w:rPr>
              <w:t>Тарантин Александр Георгиевич</w:t>
            </w:r>
          </w:p>
        </w:tc>
        <w:tc>
          <w:tcPr>
            <w:tcW w:w="5919" w:type="dxa"/>
            <w:shd w:val="clear" w:color="auto" w:fill="auto"/>
            <w:vAlign w:val="center"/>
          </w:tcPr>
          <w:p w14:paraId="4DBF9BB6" w14:textId="0197B7EF" w:rsidR="00D00A1B" w:rsidRPr="00D00A1B" w:rsidRDefault="00D00A1B" w:rsidP="00D00A1B">
            <w:pPr>
              <w:spacing w:after="80" w:line="240" w:lineRule="auto"/>
              <w:rPr>
                <w:rFonts w:ascii="Times New Roman" w:eastAsia="Times New Roman" w:hAnsi="Times New Roman" w:cs="Times New Roman"/>
                <w:sz w:val="24"/>
                <w:szCs w:val="24"/>
                <w:lang w:val="uz-Cyrl-UZ"/>
              </w:rPr>
            </w:pPr>
            <w:r w:rsidRPr="00D00A1B">
              <w:rPr>
                <w:rFonts w:ascii="Times New Roman" w:eastAsia="Times New Roman" w:hAnsi="Times New Roman" w:cs="Times New Roman"/>
                <w:sz w:val="24"/>
                <w:szCs w:val="24"/>
                <w:lang w:val="uz-Cyrl-UZ"/>
              </w:rPr>
              <w:t>Директорнинг биринчи ўринбосари-Бош мухандис</w:t>
            </w:r>
          </w:p>
        </w:tc>
      </w:tr>
      <w:tr w:rsidR="00D00A1B" w:rsidRPr="00D00A1B" w14:paraId="72C8421C" w14:textId="77777777" w:rsidTr="00C100D3">
        <w:trPr>
          <w:trHeight w:val="435"/>
          <w:jc w:val="center"/>
        </w:trPr>
        <w:tc>
          <w:tcPr>
            <w:tcW w:w="710" w:type="dxa"/>
            <w:vAlign w:val="center"/>
          </w:tcPr>
          <w:p w14:paraId="10D77A88" w14:textId="3477F9FB" w:rsidR="00D00A1B" w:rsidRPr="00D00A1B" w:rsidRDefault="00D00A1B" w:rsidP="00D00A1B">
            <w:pPr>
              <w:spacing w:after="80" w:line="240" w:lineRule="auto"/>
              <w:jc w:val="center"/>
              <w:rPr>
                <w:rFonts w:ascii="Times New Roman" w:hAnsi="Times New Roman" w:cs="Times New Roman"/>
                <w:sz w:val="24"/>
                <w:szCs w:val="24"/>
                <w:lang w:val="uz-Cyrl-UZ"/>
              </w:rPr>
            </w:pPr>
            <w:r w:rsidRPr="00D00A1B">
              <w:rPr>
                <w:rFonts w:ascii="Times New Roman" w:hAnsi="Times New Roman" w:cs="Times New Roman"/>
                <w:sz w:val="24"/>
                <w:szCs w:val="24"/>
                <w:lang w:val="uz-Cyrl-UZ"/>
              </w:rPr>
              <w:t>3.</w:t>
            </w:r>
          </w:p>
        </w:tc>
        <w:tc>
          <w:tcPr>
            <w:tcW w:w="3118" w:type="dxa"/>
            <w:shd w:val="clear" w:color="auto" w:fill="auto"/>
            <w:vAlign w:val="center"/>
          </w:tcPr>
          <w:p w14:paraId="358462E9" w14:textId="79BDE7D3" w:rsidR="00D00A1B" w:rsidRPr="00D00A1B" w:rsidRDefault="00D00A1B" w:rsidP="00D00A1B">
            <w:pPr>
              <w:spacing w:after="80" w:line="240" w:lineRule="auto"/>
              <w:rPr>
                <w:rFonts w:ascii="Times New Roman" w:eastAsia="Times New Roman" w:hAnsi="Times New Roman" w:cs="Times New Roman"/>
                <w:sz w:val="24"/>
                <w:szCs w:val="24"/>
                <w:lang w:val="uz-Cyrl-UZ"/>
              </w:rPr>
            </w:pPr>
            <w:r w:rsidRPr="00D00A1B">
              <w:rPr>
                <w:rFonts w:ascii="Times New Roman" w:eastAsia="Times New Roman" w:hAnsi="Times New Roman" w:cs="Times New Roman"/>
                <w:sz w:val="24"/>
                <w:szCs w:val="24"/>
                <w:lang w:val="uz-Cyrl-UZ"/>
              </w:rPr>
              <w:t>Атакузиев Умид Агзамович</w:t>
            </w:r>
          </w:p>
        </w:tc>
        <w:tc>
          <w:tcPr>
            <w:tcW w:w="5919" w:type="dxa"/>
            <w:shd w:val="clear" w:color="auto" w:fill="auto"/>
            <w:vAlign w:val="center"/>
          </w:tcPr>
          <w:p w14:paraId="32D364A1" w14:textId="05738699" w:rsidR="00D00A1B" w:rsidRPr="00D00A1B" w:rsidRDefault="00D00A1B" w:rsidP="00D00A1B">
            <w:pPr>
              <w:spacing w:after="80" w:line="240" w:lineRule="auto"/>
              <w:rPr>
                <w:rFonts w:ascii="Times New Roman" w:eastAsia="Times New Roman" w:hAnsi="Times New Roman" w:cs="Times New Roman"/>
                <w:sz w:val="24"/>
                <w:szCs w:val="24"/>
                <w:lang w:val="uz-Cyrl-UZ"/>
              </w:rPr>
            </w:pPr>
            <w:r w:rsidRPr="00D00A1B">
              <w:rPr>
                <w:rFonts w:ascii="Times New Roman" w:eastAsia="Times New Roman" w:hAnsi="Times New Roman" w:cs="Times New Roman"/>
                <w:sz w:val="24"/>
                <w:szCs w:val="24"/>
                <w:lang w:val="uz-Cyrl-UZ"/>
              </w:rPr>
              <w:t>Директор ўринбосари (ишлаб чиқариш бўйича)</w:t>
            </w:r>
          </w:p>
        </w:tc>
      </w:tr>
    </w:tbl>
    <w:p w14:paraId="77B0D146" w14:textId="77777777" w:rsidR="00246C85" w:rsidRPr="00D00A1B" w:rsidRDefault="00246C85" w:rsidP="00282594">
      <w:pPr>
        <w:spacing w:before="80" w:after="120" w:line="240" w:lineRule="auto"/>
        <w:ind w:firstLine="709"/>
        <w:jc w:val="both"/>
        <w:rPr>
          <w:rFonts w:ascii="Times New Roman" w:hAnsi="Times New Roman" w:cs="Times New Roman"/>
          <w:sz w:val="24"/>
          <w:szCs w:val="24"/>
          <w:lang w:val="uz-Cyrl-UZ"/>
        </w:rPr>
      </w:pPr>
    </w:p>
    <w:sectPr w:rsidR="00246C85" w:rsidRPr="00D00A1B" w:rsidSect="001F727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3"/>
    <w:lvl w:ilvl="0">
      <w:start w:val="1"/>
      <w:numFmt w:val="bullet"/>
      <w:lvlText w:val="-"/>
      <w:lvlJc w:val="left"/>
      <w:pPr>
        <w:tabs>
          <w:tab w:val="num" w:pos="0"/>
        </w:tabs>
        <w:ind w:left="1080" w:hanging="360"/>
      </w:pPr>
      <w:rPr>
        <w:rFonts w:ascii="Times New Roman" w:hAnsi="Times New Roman"/>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
    <w:nsid w:val="0D0B20A7"/>
    <w:multiLevelType w:val="hybridMultilevel"/>
    <w:tmpl w:val="CCC424B6"/>
    <w:lvl w:ilvl="0" w:tplc="4E9636E8">
      <w:start w:val="1"/>
      <w:numFmt w:val="bullet"/>
      <w:lvlText w:val="-"/>
      <w:lvlJc w:val="left"/>
      <w:pPr>
        <w:ind w:left="720" w:hanging="360"/>
      </w:pPr>
      <w:rPr>
        <w:rFonts w:ascii="Arial" w:eastAsiaTheme="minorHAnsi"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772006"/>
    <w:multiLevelType w:val="hybridMultilevel"/>
    <w:tmpl w:val="67A0E8AE"/>
    <w:lvl w:ilvl="0" w:tplc="AFC83BC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5408B6"/>
    <w:multiLevelType w:val="hybridMultilevel"/>
    <w:tmpl w:val="F7B0BF14"/>
    <w:lvl w:ilvl="0" w:tplc="76C835E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697918"/>
    <w:multiLevelType w:val="hybridMultilevel"/>
    <w:tmpl w:val="C77673B2"/>
    <w:lvl w:ilvl="0" w:tplc="D4346352">
      <w:start w:val="1"/>
      <w:numFmt w:val="bullet"/>
      <w:lvlText w:val="-"/>
      <w:lvlJc w:val="left"/>
      <w:pPr>
        <w:ind w:left="720" w:hanging="360"/>
      </w:pPr>
      <w:rPr>
        <w:rFonts w:ascii="Arial" w:eastAsiaTheme="minorHAnsi"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477C1E"/>
    <w:multiLevelType w:val="hybridMultilevel"/>
    <w:tmpl w:val="DA080312"/>
    <w:lvl w:ilvl="0" w:tplc="1AC42D4E">
      <w:start w:val="1"/>
      <w:numFmt w:val="upperRoman"/>
      <w:lvlText w:val="%1."/>
      <w:lvlJc w:val="left"/>
      <w:pPr>
        <w:ind w:left="1080" w:hanging="72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18"/>
    <w:rsid w:val="00005996"/>
    <w:rsid w:val="000142F4"/>
    <w:rsid w:val="00014E8A"/>
    <w:rsid w:val="00031B93"/>
    <w:rsid w:val="00056291"/>
    <w:rsid w:val="00057DCD"/>
    <w:rsid w:val="00062B0E"/>
    <w:rsid w:val="000630B5"/>
    <w:rsid w:val="0007405D"/>
    <w:rsid w:val="000913CA"/>
    <w:rsid w:val="00091F32"/>
    <w:rsid w:val="000E21E1"/>
    <w:rsid w:val="000E5675"/>
    <w:rsid w:val="0011667C"/>
    <w:rsid w:val="00140720"/>
    <w:rsid w:val="0015009F"/>
    <w:rsid w:val="00152D43"/>
    <w:rsid w:val="00175ED5"/>
    <w:rsid w:val="0018633B"/>
    <w:rsid w:val="001A73C8"/>
    <w:rsid w:val="001B7104"/>
    <w:rsid w:val="001C417B"/>
    <w:rsid w:val="001C4230"/>
    <w:rsid w:val="001D4525"/>
    <w:rsid w:val="001E14A6"/>
    <w:rsid w:val="001F1A86"/>
    <w:rsid w:val="001F5885"/>
    <w:rsid w:val="001F727F"/>
    <w:rsid w:val="001F7851"/>
    <w:rsid w:val="00206EC0"/>
    <w:rsid w:val="00217B7F"/>
    <w:rsid w:val="00234B24"/>
    <w:rsid w:val="00246C85"/>
    <w:rsid w:val="00246EE2"/>
    <w:rsid w:val="00247EE5"/>
    <w:rsid w:val="002534DF"/>
    <w:rsid w:val="002623EB"/>
    <w:rsid w:val="002673E4"/>
    <w:rsid w:val="002675B6"/>
    <w:rsid w:val="00282594"/>
    <w:rsid w:val="002A7E95"/>
    <w:rsid w:val="002C3289"/>
    <w:rsid w:val="002F1C3F"/>
    <w:rsid w:val="003030B4"/>
    <w:rsid w:val="00304DE7"/>
    <w:rsid w:val="00320FEA"/>
    <w:rsid w:val="00325A20"/>
    <w:rsid w:val="00344975"/>
    <w:rsid w:val="003454C5"/>
    <w:rsid w:val="00361BBB"/>
    <w:rsid w:val="00363E48"/>
    <w:rsid w:val="00364DBA"/>
    <w:rsid w:val="003700F5"/>
    <w:rsid w:val="0039123E"/>
    <w:rsid w:val="003A5EEE"/>
    <w:rsid w:val="003C4D54"/>
    <w:rsid w:val="003C6186"/>
    <w:rsid w:val="003C6F67"/>
    <w:rsid w:val="003F1207"/>
    <w:rsid w:val="00407186"/>
    <w:rsid w:val="00407E9D"/>
    <w:rsid w:val="004148CB"/>
    <w:rsid w:val="004276EB"/>
    <w:rsid w:val="004346CB"/>
    <w:rsid w:val="00450025"/>
    <w:rsid w:val="00453235"/>
    <w:rsid w:val="004640C9"/>
    <w:rsid w:val="00466736"/>
    <w:rsid w:val="004678A1"/>
    <w:rsid w:val="0047756B"/>
    <w:rsid w:val="00491924"/>
    <w:rsid w:val="0049486E"/>
    <w:rsid w:val="004A47F3"/>
    <w:rsid w:val="004B1DEB"/>
    <w:rsid w:val="004B5581"/>
    <w:rsid w:val="004B5DFA"/>
    <w:rsid w:val="004C6C0D"/>
    <w:rsid w:val="004D0BA3"/>
    <w:rsid w:val="004D623A"/>
    <w:rsid w:val="004F39D5"/>
    <w:rsid w:val="004F5457"/>
    <w:rsid w:val="00505EB2"/>
    <w:rsid w:val="00513DC8"/>
    <w:rsid w:val="00524B99"/>
    <w:rsid w:val="00531351"/>
    <w:rsid w:val="00551287"/>
    <w:rsid w:val="005670E9"/>
    <w:rsid w:val="00574D19"/>
    <w:rsid w:val="005859C8"/>
    <w:rsid w:val="005C0B28"/>
    <w:rsid w:val="005C3CE5"/>
    <w:rsid w:val="005C6DB7"/>
    <w:rsid w:val="005F2D27"/>
    <w:rsid w:val="0064042E"/>
    <w:rsid w:val="0064255B"/>
    <w:rsid w:val="00650FE3"/>
    <w:rsid w:val="00675390"/>
    <w:rsid w:val="006A42D5"/>
    <w:rsid w:val="006B0774"/>
    <w:rsid w:val="006D3579"/>
    <w:rsid w:val="006E14AC"/>
    <w:rsid w:val="007008EC"/>
    <w:rsid w:val="007329D1"/>
    <w:rsid w:val="00750D19"/>
    <w:rsid w:val="007678F6"/>
    <w:rsid w:val="007862E8"/>
    <w:rsid w:val="0079093D"/>
    <w:rsid w:val="007C4A5C"/>
    <w:rsid w:val="007D6690"/>
    <w:rsid w:val="007F7CEB"/>
    <w:rsid w:val="0080504C"/>
    <w:rsid w:val="00805C83"/>
    <w:rsid w:val="00817A2A"/>
    <w:rsid w:val="0082418D"/>
    <w:rsid w:val="008326EE"/>
    <w:rsid w:val="0084441A"/>
    <w:rsid w:val="00875C83"/>
    <w:rsid w:val="008821F1"/>
    <w:rsid w:val="0089598B"/>
    <w:rsid w:val="008A2118"/>
    <w:rsid w:val="008A6112"/>
    <w:rsid w:val="008B0410"/>
    <w:rsid w:val="008B31EB"/>
    <w:rsid w:val="00903550"/>
    <w:rsid w:val="0091021C"/>
    <w:rsid w:val="009130FC"/>
    <w:rsid w:val="00914E01"/>
    <w:rsid w:val="00940FD6"/>
    <w:rsid w:val="0094639A"/>
    <w:rsid w:val="009709E8"/>
    <w:rsid w:val="00983454"/>
    <w:rsid w:val="00984E14"/>
    <w:rsid w:val="00986232"/>
    <w:rsid w:val="009C32CA"/>
    <w:rsid w:val="009F4B70"/>
    <w:rsid w:val="00A11D51"/>
    <w:rsid w:val="00A27331"/>
    <w:rsid w:val="00A45CE2"/>
    <w:rsid w:val="00A67AEB"/>
    <w:rsid w:val="00AA4CEE"/>
    <w:rsid w:val="00AA7135"/>
    <w:rsid w:val="00AB247F"/>
    <w:rsid w:val="00AC7C54"/>
    <w:rsid w:val="00AD4DE1"/>
    <w:rsid w:val="00AD6801"/>
    <w:rsid w:val="00AD7A45"/>
    <w:rsid w:val="00AE2D76"/>
    <w:rsid w:val="00AF7775"/>
    <w:rsid w:val="00AF7F98"/>
    <w:rsid w:val="00B077D3"/>
    <w:rsid w:val="00B21594"/>
    <w:rsid w:val="00B6777E"/>
    <w:rsid w:val="00B70D1B"/>
    <w:rsid w:val="00B7463F"/>
    <w:rsid w:val="00B86DB4"/>
    <w:rsid w:val="00B935E8"/>
    <w:rsid w:val="00BB36BE"/>
    <w:rsid w:val="00BB5AA9"/>
    <w:rsid w:val="00BB6D04"/>
    <w:rsid w:val="00BD16CE"/>
    <w:rsid w:val="00BE157C"/>
    <w:rsid w:val="00BF1C18"/>
    <w:rsid w:val="00BF32BD"/>
    <w:rsid w:val="00C068A2"/>
    <w:rsid w:val="00C079FF"/>
    <w:rsid w:val="00C100D3"/>
    <w:rsid w:val="00C1117B"/>
    <w:rsid w:val="00C11F94"/>
    <w:rsid w:val="00C252D7"/>
    <w:rsid w:val="00C33746"/>
    <w:rsid w:val="00C41ACA"/>
    <w:rsid w:val="00C72A93"/>
    <w:rsid w:val="00C91E04"/>
    <w:rsid w:val="00C95D32"/>
    <w:rsid w:val="00CA34F2"/>
    <w:rsid w:val="00CB0954"/>
    <w:rsid w:val="00CB4F37"/>
    <w:rsid w:val="00CC0C6C"/>
    <w:rsid w:val="00CC4D98"/>
    <w:rsid w:val="00CC7A11"/>
    <w:rsid w:val="00CE3432"/>
    <w:rsid w:val="00CF2341"/>
    <w:rsid w:val="00CF48FC"/>
    <w:rsid w:val="00D00A1B"/>
    <w:rsid w:val="00D0278B"/>
    <w:rsid w:val="00D1519F"/>
    <w:rsid w:val="00D245A5"/>
    <w:rsid w:val="00D26743"/>
    <w:rsid w:val="00D56A4E"/>
    <w:rsid w:val="00D945F0"/>
    <w:rsid w:val="00DB518B"/>
    <w:rsid w:val="00DE4412"/>
    <w:rsid w:val="00DE5416"/>
    <w:rsid w:val="00DE5CAF"/>
    <w:rsid w:val="00DF0FCA"/>
    <w:rsid w:val="00DF3006"/>
    <w:rsid w:val="00E11F25"/>
    <w:rsid w:val="00E15775"/>
    <w:rsid w:val="00E214A2"/>
    <w:rsid w:val="00E26B99"/>
    <w:rsid w:val="00E341D4"/>
    <w:rsid w:val="00E47978"/>
    <w:rsid w:val="00E65C94"/>
    <w:rsid w:val="00E769AE"/>
    <w:rsid w:val="00E77C07"/>
    <w:rsid w:val="00EE420B"/>
    <w:rsid w:val="00EF1340"/>
    <w:rsid w:val="00F15A86"/>
    <w:rsid w:val="00F209F4"/>
    <w:rsid w:val="00F5276A"/>
    <w:rsid w:val="00F52BC2"/>
    <w:rsid w:val="00F54CC5"/>
    <w:rsid w:val="00F57709"/>
    <w:rsid w:val="00F851BD"/>
    <w:rsid w:val="00FA1683"/>
    <w:rsid w:val="00FB7D4D"/>
    <w:rsid w:val="00FC09F2"/>
    <w:rsid w:val="00FC5D45"/>
    <w:rsid w:val="00FF1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FCC4"/>
  <w15:docId w15:val="{3425BEBE-05B9-4AC4-99C8-0DFBCA5B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98623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05996"/>
    <w:pPr>
      <w:ind w:left="720"/>
      <w:contextualSpacing/>
    </w:pPr>
  </w:style>
  <w:style w:type="paragraph" w:styleId="a5">
    <w:name w:val="Balloon Text"/>
    <w:basedOn w:val="a"/>
    <w:link w:val="a6"/>
    <w:uiPriority w:val="99"/>
    <w:semiHidden/>
    <w:unhideWhenUsed/>
    <w:rsid w:val="006E14A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4AC"/>
    <w:rPr>
      <w:rFonts w:ascii="Tahoma" w:hAnsi="Tahoma" w:cs="Tahoma"/>
      <w:sz w:val="16"/>
      <w:szCs w:val="16"/>
    </w:rPr>
  </w:style>
  <w:style w:type="character" w:styleId="a7">
    <w:name w:val="Hyperlink"/>
    <w:uiPriority w:val="99"/>
    <w:unhideWhenUsed/>
    <w:rsid w:val="00C068A2"/>
    <w:rPr>
      <w:color w:val="0000FF"/>
      <w:u w:val="single"/>
    </w:rPr>
  </w:style>
  <w:style w:type="paragraph" w:styleId="a8">
    <w:name w:val="No Spacing"/>
    <w:uiPriority w:val="1"/>
    <w:qFormat/>
    <w:rsid w:val="003F1207"/>
    <w:pPr>
      <w:spacing w:after="0" w:line="240" w:lineRule="auto"/>
    </w:pPr>
  </w:style>
  <w:style w:type="character" w:styleId="a9">
    <w:name w:val="annotation reference"/>
    <w:basedOn w:val="a0"/>
    <w:uiPriority w:val="99"/>
    <w:semiHidden/>
    <w:unhideWhenUsed/>
    <w:rsid w:val="00DE4412"/>
    <w:rPr>
      <w:sz w:val="16"/>
      <w:szCs w:val="16"/>
    </w:rPr>
  </w:style>
  <w:style w:type="paragraph" w:styleId="aa">
    <w:name w:val="annotation text"/>
    <w:basedOn w:val="a"/>
    <w:link w:val="ab"/>
    <w:uiPriority w:val="99"/>
    <w:semiHidden/>
    <w:unhideWhenUsed/>
    <w:rsid w:val="00DE4412"/>
    <w:pPr>
      <w:spacing w:line="240" w:lineRule="auto"/>
    </w:pPr>
    <w:rPr>
      <w:sz w:val="20"/>
      <w:szCs w:val="20"/>
    </w:rPr>
  </w:style>
  <w:style w:type="character" w:customStyle="1" w:styleId="ab">
    <w:name w:val="Текст примечания Знак"/>
    <w:basedOn w:val="a0"/>
    <w:link w:val="aa"/>
    <w:uiPriority w:val="99"/>
    <w:semiHidden/>
    <w:rsid w:val="00DE4412"/>
    <w:rPr>
      <w:sz w:val="20"/>
      <w:szCs w:val="20"/>
    </w:rPr>
  </w:style>
  <w:style w:type="paragraph" w:styleId="ac">
    <w:name w:val="annotation subject"/>
    <w:basedOn w:val="aa"/>
    <w:next w:val="aa"/>
    <w:link w:val="ad"/>
    <w:uiPriority w:val="99"/>
    <w:semiHidden/>
    <w:unhideWhenUsed/>
    <w:rsid w:val="00DE4412"/>
    <w:rPr>
      <w:b/>
      <w:bCs/>
    </w:rPr>
  </w:style>
  <w:style w:type="character" w:customStyle="1" w:styleId="ad">
    <w:name w:val="Тема примечания Знак"/>
    <w:basedOn w:val="ab"/>
    <w:link w:val="ac"/>
    <w:uiPriority w:val="99"/>
    <w:semiHidden/>
    <w:rsid w:val="00DE4412"/>
    <w:rPr>
      <w:b/>
      <w:bCs/>
      <w:sz w:val="20"/>
      <w:szCs w:val="20"/>
    </w:rPr>
  </w:style>
  <w:style w:type="character" w:customStyle="1" w:styleId="40">
    <w:name w:val="Заголовок 4 Знак"/>
    <w:basedOn w:val="a0"/>
    <w:link w:val="4"/>
    <w:uiPriority w:val="9"/>
    <w:semiHidden/>
    <w:rsid w:val="00986232"/>
    <w:rPr>
      <w:rFonts w:asciiTheme="majorHAnsi" w:eastAsiaTheme="majorEastAsia" w:hAnsiTheme="majorHAnsi" w:cstheme="majorBidi"/>
      <w:i/>
      <w:iCs/>
      <w:color w:val="365F91" w:themeColor="accent1" w:themeShade="BF"/>
    </w:rPr>
  </w:style>
  <w:style w:type="paragraph" w:customStyle="1" w:styleId="1">
    <w:name w:val="Абзац списка1"/>
    <w:basedOn w:val="a"/>
    <w:uiPriority w:val="99"/>
    <w:rsid w:val="00282594"/>
    <w:pPr>
      <w:suppressAutoHyphens/>
      <w:ind w:left="720"/>
    </w:pPr>
    <w:rPr>
      <w:rFonts w:ascii="Calibri" w:eastAsia="SimSun" w:hAnsi="Calibri" w:cs="Times New Roman"/>
      <w:lang w:eastAsia="ar-SA"/>
    </w:rPr>
  </w:style>
  <w:style w:type="character" w:customStyle="1" w:styleId="10">
    <w:name w:val="Основной текст1"/>
    <w:basedOn w:val="a0"/>
    <w:rsid w:val="00282594"/>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0088">
      <w:bodyDiv w:val="1"/>
      <w:marLeft w:val="0"/>
      <w:marRight w:val="0"/>
      <w:marTop w:val="0"/>
      <w:marBottom w:val="0"/>
      <w:divBdr>
        <w:top w:val="none" w:sz="0" w:space="0" w:color="auto"/>
        <w:left w:val="none" w:sz="0" w:space="0" w:color="auto"/>
        <w:bottom w:val="none" w:sz="0" w:space="0" w:color="auto"/>
        <w:right w:val="none" w:sz="0" w:space="0" w:color="auto"/>
      </w:divBdr>
    </w:div>
    <w:div w:id="225651419">
      <w:bodyDiv w:val="1"/>
      <w:marLeft w:val="0"/>
      <w:marRight w:val="0"/>
      <w:marTop w:val="0"/>
      <w:marBottom w:val="0"/>
      <w:divBdr>
        <w:top w:val="none" w:sz="0" w:space="0" w:color="auto"/>
        <w:left w:val="none" w:sz="0" w:space="0" w:color="auto"/>
        <w:bottom w:val="none" w:sz="0" w:space="0" w:color="auto"/>
        <w:right w:val="none" w:sz="0" w:space="0" w:color="auto"/>
      </w:divBdr>
    </w:div>
    <w:div w:id="279335969">
      <w:bodyDiv w:val="1"/>
      <w:marLeft w:val="0"/>
      <w:marRight w:val="0"/>
      <w:marTop w:val="0"/>
      <w:marBottom w:val="0"/>
      <w:divBdr>
        <w:top w:val="none" w:sz="0" w:space="0" w:color="auto"/>
        <w:left w:val="none" w:sz="0" w:space="0" w:color="auto"/>
        <w:bottom w:val="none" w:sz="0" w:space="0" w:color="auto"/>
        <w:right w:val="none" w:sz="0" w:space="0" w:color="auto"/>
      </w:divBdr>
    </w:div>
    <w:div w:id="289475442">
      <w:bodyDiv w:val="1"/>
      <w:marLeft w:val="0"/>
      <w:marRight w:val="0"/>
      <w:marTop w:val="0"/>
      <w:marBottom w:val="0"/>
      <w:divBdr>
        <w:top w:val="none" w:sz="0" w:space="0" w:color="auto"/>
        <w:left w:val="none" w:sz="0" w:space="0" w:color="auto"/>
        <w:bottom w:val="none" w:sz="0" w:space="0" w:color="auto"/>
        <w:right w:val="none" w:sz="0" w:space="0" w:color="auto"/>
      </w:divBdr>
    </w:div>
    <w:div w:id="329333210">
      <w:bodyDiv w:val="1"/>
      <w:marLeft w:val="0"/>
      <w:marRight w:val="0"/>
      <w:marTop w:val="0"/>
      <w:marBottom w:val="0"/>
      <w:divBdr>
        <w:top w:val="none" w:sz="0" w:space="0" w:color="auto"/>
        <w:left w:val="none" w:sz="0" w:space="0" w:color="auto"/>
        <w:bottom w:val="none" w:sz="0" w:space="0" w:color="auto"/>
        <w:right w:val="none" w:sz="0" w:space="0" w:color="auto"/>
      </w:divBdr>
    </w:div>
    <w:div w:id="875965081">
      <w:bodyDiv w:val="1"/>
      <w:marLeft w:val="0"/>
      <w:marRight w:val="0"/>
      <w:marTop w:val="0"/>
      <w:marBottom w:val="0"/>
      <w:divBdr>
        <w:top w:val="none" w:sz="0" w:space="0" w:color="auto"/>
        <w:left w:val="none" w:sz="0" w:space="0" w:color="auto"/>
        <w:bottom w:val="none" w:sz="0" w:space="0" w:color="auto"/>
        <w:right w:val="none" w:sz="0" w:space="0" w:color="auto"/>
      </w:divBdr>
    </w:div>
    <w:div w:id="1028795791">
      <w:bodyDiv w:val="1"/>
      <w:marLeft w:val="0"/>
      <w:marRight w:val="0"/>
      <w:marTop w:val="0"/>
      <w:marBottom w:val="0"/>
      <w:divBdr>
        <w:top w:val="none" w:sz="0" w:space="0" w:color="auto"/>
        <w:left w:val="none" w:sz="0" w:space="0" w:color="auto"/>
        <w:bottom w:val="none" w:sz="0" w:space="0" w:color="auto"/>
        <w:right w:val="none" w:sz="0" w:space="0" w:color="auto"/>
      </w:divBdr>
    </w:div>
    <w:div w:id="1095321665">
      <w:bodyDiv w:val="1"/>
      <w:marLeft w:val="0"/>
      <w:marRight w:val="0"/>
      <w:marTop w:val="0"/>
      <w:marBottom w:val="0"/>
      <w:divBdr>
        <w:top w:val="none" w:sz="0" w:space="0" w:color="auto"/>
        <w:left w:val="none" w:sz="0" w:space="0" w:color="auto"/>
        <w:bottom w:val="none" w:sz="0" w:space="0" w:color="auto"/>
        <w:right w:val="none" w:sz="0" w:space="0" w:color="auto"/>
      </w:divBdr>
    </w:div>
    <w:div w:id="1187208411">
      <w:bodyDiv w:val="1"/>
      <w:marLeft w:val="0"/>
      <w:marRight w:val="0"/>
      <w:marTop w:val="0"/>
      <w:marBottom w:val="0"/>
      <w:divBdr>
        <w:top w:val="none" w:sz="0" w:space="0" w:color="auto"/>
        <w:left w:val="none" w:sz="0" w:space="0" w:color="auto"/>
        <w:bottom w:val="none" w:sz="0" w:space="0" w:color="auto"/>
        <w:right w:val="none" w:sz="0" w:space="0" w:color="auto"/>
      </w:divBdr>
    </w:div>
    <w:div w:id="1265109166">
      <w:bodyDiv w:val="1"/>
      <w:marLeft w:val="0"/>
      <w:marRight w:val="0"/>
      <w:marTop w:val="0"/>
      <w:marBottom w:val="0"/>
      <w:divBdr>
        <w:top w:val="none" w:sz="0" w:space="0" w:color="auto"/>
        <w:left w:val="none" w:sz="0" w:space="0" w:color="auto"/>
        <w:bottom w:val="none" w:sz="0" w:space="0" w:color="auto"/>
        <w:right w:val="none" w:sz="0" w:space="0" w:color="auto"/>
      </w:divBdr>
    </w:div>
    <w:div w:id="1482771619">
      <w:bodyDiv w:val="1"/>
      <w:marLeft w:val="0"/>
      <w:marRight w:val="0"/>
      <w:marTop w:val="0"/>
      <w:marBottom w:val="0"/>
      <w:divBdr>
        <w:top w:val="none" w:sz="0" w:space="0" w:color="auto"/>
        <w:left w:val="none" w:sz="0" w:space="0" w:color="auto"/>
        <w:bottom w:val="none" w:sz="0" w:space="0" w:color="auto"/>
        <w:right w:val="none" w:sz="0" w:space="0" w:color="auto"/>
      </w:divBdr>
    </w:div>
    <w:div w:id="1618561363">
      <w:bodyDiv w:val="1"/>
      <w:marLeft w:val="0"/>
      <w:marRight w:val="0"/>
      <w:marTop w:val="0"/>
      <w:marBottom w:val="0"/>
      <w:divBdr>
        <w:top w:val="none" w:sz="0" w:space="0" w:color="auto"/>
        <w:left w:val="none" w:sz="0" w:space="0" w:color="auto"/>
        <w:bottom w:val="none" w:sz="0" w:space="0" w:color="auto"/>
        <w:right w:val="none" w:sz="0" w:space="0" w:color="auto"/>
      </w:divBdr>
    </w:div>
    <w:div w:id="1678001179">
      <w:bodyDiv w:val="1"/>
      <w:marLeft w:val="0"/>
      <w:marRight w:val="0"/>
      <w:marTop w:val="0"/>
      <w:marBottom w:val="0"/>
      <w:divBdr>
        <w:top w:val="none" w:sz="0" w:space="0" w:color="auto"/>
        <w:left w:val="none" w:sz="0" w:space="0" w:color="auto"/>
        <w:bottom w:val="none" w:sz="0" w:space="0" w:color="auto"/>
        <w:right w:val="none" w:sz="0" w:space="0" w:color="auto"/>
      </w:divBdr>
    </w:div>
    <w:div w:id="1845054174">
      <w:bodyDiv w:val="1"/>
      <w:marLeft w:val="0"/>
      <w:marRight w:val="0"/>
      <w:marTop w:val="0"/>
      <w:marBottom w:val="0"/>
      <w:divBdr>
        <w:top w:val="none" w:sz="0" w:space="0" w:color="auto"/>
        <w:left w:val="none" w:sz="0" w:space="0" w:color="auto"/>
        <w:bottom w:val="none" w:sz="0" w:space="0" w:color="auto"/>
        <w:right w:val="none" w:sz="0" w:space="0" w:color="auto"/>
      </w:divBdr>
    </w:div>
    <w:div w:id="1851600569">
      <w:bodyDiv w:val="1"/>
      <w:marLeft w:val="0"/>
      <w:marRight w:val="0"/>
      <w:marTop w:val="0"/>
      <w:marBottom w:val="0"/>
      <w:divBdr>
        <w:top w:val="none" w:sz="0" w:space="0" w:color="auto"/>
        <w:left w:val="none" w:sz="0" w:space="0" w:color="auto"/>
        <w:bottom w:val="none" w:sz="0" w:space="0" w:color="auto"/>
        <w:right w:val="none" w:sz="0" w:space="0" w:color="auto"/>
      </w:divBdr>
    </w:div>
    <w:div w:id="1963464780">
      <w:bodyDiv w:val="1"/>
      <w:marLeft w:val="0"/>
      <w:marRight w:val="0"/>
      <w:marTop w:val="0"/>
      <w:marBottom w:val="0"/>
      <w:divBdr>
        <w:top w:val="none" w:sz="0" w:space="0" w:color="auto"/>
        <w:left w:val="none" w:sz="0" w:space="0" w:color="auto"/>
        <w:bottom w:val="none" w:sz="0" w:space="0" w:color="auto"/>
        <w:right w:val="none" w:sz="0" w:space="0" w:color="auto"/>
      </w:divBdr>
    </w:div>
    <w:div w:id="20757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8F02A-E7C8-4571-83B5-7FA1CFBD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Насиров Р.У.</dc:creator>
  <cp:lastModifiedBy>Мирзаев Дильшод</cp:lastModifiedBy>
  <cp:revision>9</cp:revision>
  <cp:lastPrinted>2021-12-15T11:04:00Z</cp:lastPrinted>
  <dcterms:created xsi:type="dcterms:W3CDTF">2021-12-15T11:56:00Z</dcterms:created>
  <dcterms:modified xsi:type="dcterms:W3CDTF">2021-12-15T14:25:00Z</dcterms:modified>
</cp:coreProperties>
</file>